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4C3F" w:rsidRDefault="002B4C3F">
      <w:pPr>
        <w:rPr>
          <w:sz w:val="28"/>
        </w:rPr>
      </w:pPr>
      <w:r>
        <w:rPr>
          <w:noProof/>
          <w:lang w:eastAsia="zh-CN"/>
        </w:rPr>
        <w:pict>
          <v:shapetype id="_x0000_t202" coordsize="21600,21600" o:spt="202" path="m,l,21600r21600,l21600,xe">
            <v:stroke joinstyle="miter"/>
            <v:path gradientshapeok="t" o:connecttype="rect"/>
          </v:shapetype>
          <v:shape id="Text Box 5" o:spid="_x0000_s1026" type="#_x0000_t202" style="position:absolute;margin-left:92.95pt;margin-top:21.05pt;width:336.6pt;height:54.2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" stroked="f">
            <v:textbox>
              <w:txbxContent>
                <w:p w:rsidR="002B4C3F" w:rsidRPr="00FE3544" w:rsidRDefault="002B4C3F" w:rsidP="00371234">
                  <w:pPr>
                    <w:jc w:val="center"/>
                    <w:rPr>
                      <w:rFonts w:ascii="Calibri" w:hAnsi="Calibri" w:cs="Calibri"/>
                      <w:color w:val="4F81BD"/>
                      <w:sz w:val="24"/>
                      <w:u w:val="single"/>
                      <w:lang w:eastAsia="zh-CN"/>
                    </w:rPr>
                  </w:pPr>
                  <w:hyperlink r:id="rId7" w:history="1">
                    <w:r w:rsidRPr="00FE3544">
                      <w:rPr>
                        <w:rFonts w:ascii="Calibri" w:hAnsi="Calibri" w:cs="Calibri"/>
                        <w:color w:val="4F81BD"/>
                        <w:sz w:val="24"/>
                        <w:u w:val="single"/>
                        <w:lang w:eastAsia="zh-CN"/>
                      </w:rPr>
                      <w:t>http://www.computational-science.org/CSS2014</w:t>
                    </w:r>
                  </w:hyperlink>
                </w:p>
                <w:p w:rsidR="002B4C3F" w:rsidRDefault="002B4C3F" w:rsidP="00371234">
                  <w:pPr>
                    <w:jc w:val="center"/>
                    <w:rPr>
                      <w:rFonts w:ascii="Calibri" w:hAnsi="Calibri" w:cs="Calibri"/>
                      <w:b/>
                      <w:sz w:val="24"/>
                      <w:lang w:eastAsia="zh-CN"/>
                    </w:rPr>
                  </w:pPr>
                </w:p>
                <w:p w:rsidR="002B4C3F" w:rsidRPr="000006EC" w:rsidRDefault="002B4C3F" w:rsidP="00371234">
                  <w:pPr>
                    <w:jc w:val="center"/>
                    <w:rPr>
                      <w:rFonts w:ascii="Calibri" w:hAnsi="Calibri" w:cs="Calibri"/>
                      <w:sz w:val="28"/>
                      <w:lang w:eastAsia="zh-CN"/>
                    </w:rPr>
                  </w:pPr>
                  <w:r>
                    <w:rPr>
                      <w:rFonts w:ascii="Calibri" w:hAnsi="Calibri" w:cs="Calibri"/>
                      <w:b/>
                      <w:sz w:val="28"/>
                      <w:lang w:eastAsia="zh-CN"/>
                    </w:rPr>
                    <w:t>Paris, France, August 20-22</w:t>
                  </w:r>
                  <w:r w:rsidRPr="000006EC">
                    <w:rPr>
                      <w:rFonts w:ascii="Calibri" w:hAnsi="Calibri" w:cs="Calibri"/>
                      <w:b/>
                      <w:sz w:val="28"/>
                      <w:lang w:eastAsia="zh-CN"/>
                    </w:rPr>
                    <w:t>,</w:t>
                  </w:r>
                  <w:r w:rsidRPr="000006EC">
                    <w:rPr>
                      <w:rFonts w:ascii="Calibri" w:hAnsi="Calibri" w:cs="Calibri"/>
                      <w:sz w:val="28"/>
                      <w:lang w:eastAsia="zh-CN"/>
                    </w:rPr>
                    <w:t xml:space="preserve"> </w:t>
                  </w:r>
                  <w:r w:rsidRPr="000006EC">
                    <w:rPr>
                      <w:rFonts w:ascii="Calibri" w:hAnsi="Calibri" w:cs="Calibri"/>
                      <w:b/>
                      <w:sz w:val="28"/>
                      <w:lang w:eastAsia="zh-CN"/>
                    </w:rPr>
                    <w:t>2014</w:t>
                  </w:r>
                </w:p>
              </w:txbxContent>
            </v:textbox>
            <w10:wrap anchorx="margin"/>
          </v:shape>
        </w:pict>
      </w:r>
      <w:r>
        <w:rPr>
          <w:noProof/>
          <w:lang w:eastAsia="zh-CN"/>
        </w:rPr>
        <w:pict>
          <v:shape id="Text Box 2" o:spid="_x0000_s1027" type="#_x0000_t202" style="position:absolute;margin-left:193.05pt;margin-top:-31.05pt;width:138.45pt;height:29.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" strokecolor="#00b0f0">
            <v:textbox>
              <w:txbxContent>
                <w:p w:rsidR="002B4C3F" w:rsidRPr="00A35E2C" w:rsidRDefault="002B4C3F" w:rsidP="00473824">
                  <w:pPr>
                    <w:jc w:val="center"/>
                    <w:rPr>
                      <w:rFonts w:ascii="Calibri" w:hAnsi="Calibri" w:cs="Calibri"/>
                      <w:b/>
                      <w:sz w:val="36"/>
                      <w:lang w:eastAsia="zh-CN"/>
                    </w:rPr>
                  </w:pPr>
                  <w:r>
                    <w:rPr>
                      <w:rFonts w:ascii="Calibri" w:hAnsi="Calibri" w:cs="Calibri"/>
                      <w:b/>
                      <w:sz w:val="36"/>
                      <w:lang w:eastAsia="zh-CN"/>
                    </w:rPr>
                    <w:t>CSS 2014</w:t>
                  </w:r>
                </w:p>
              </w:txbxContent>
            </v:textbox>
          </v:shape>
        </w:pict>
      </w:r>
      <w:r>
        <w:rPr>
          <w:noProof/>
          <w:lang w:eastAsia="zh-CN"/>
        </w:rPr>
        <w:pict>
          <v:rect id="Rectangle 10" o:spid="_x0000_s1028" style="position:absolute;margin-left:4.25pt;margin-top:-16.15pt;width:513pt;height:104.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"/>
        </w:pict>
      </w:r>
      <w:r>
        <w:rPr>
          <w:noProof/>
          <w:lang w:eastAsia="zh-CN"/>
        </w:rPr>
        <w:pict>
          <v:shape id="Text Box 4" o:spid="_x0000_s1029" type="#_x0000_t202" style="position:absolute;margin-left:73pt;margin-top:-.05pt;width:376.05pt;height:23.6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" stroked="f">
            <v:textbox>
              <w:txbxContent>
                <w:p w:rsidR="002B4C3F" w:rsidRPr="004F1ED5" w:rsidRDefault="002B4C3F" w:rsidP="00371234">
                  <w:pPr>
                    <w:jc w:val="center"/>
                    <w:rPr>
                      <w:rFonts w:ascii="Calibri" w:hAnsi="Calibri" w:cs="Calibri"/>
                      <w:b/>
                      <w:sz w:val="36"/>
                      <w:szCs w:val="36"/>
                      <w:lang w:eastAsia="zh-CN"/>
                    </w:rPr>
                  </w:pPr>
                  <w:r w:rsidRPr="004F1ED5">
                    <w:rPr>
                      <w:rFonts w:ascii="Calibri" w:hAnsi="Calibri" w:cs="Calibri"/>
                      <w:sz w:val="24"/>
                      <w:szCs w:val="24"/>
                      <w:lang w:eastAsia="zh-CN"/>
                    </w:rPr>
                    <w:t>T</w:t>
                  </w:r>
                  <w:r>
                    <w:rPr>
                      <w:rFonts w:ascii="Calibri" w:hAnsi="Calibri" w:cs="Calibri"/>
                      <w:sz w:val="24"/>
                      <w:szCs w:val="24"/>
                      <w:lang w:eastAsia="zh-CN"/>
                    </w:rPr>
                    <w:t>he 6</w:t>
                  </w:r>
                  <w:r w:rsidRPr="00DB6696">
                    <w:rPr>
                      <w:rFonts w:ascii="Calibri" w:hAnsi="Calibri" w:cs="Calibri"/>
                      <w:sz w:val="24"/>
                      <w:szCs w:val="24"/>
                      <w:lang w:eastAsia="zh-CN"/>
                    </w:rPr>
                    <w:t xml:space="preserve">th </w:t>
                  </w:r>
                  <w:r>
                    <w:rPr>
                      <w:rFonts w:ascii="Calibri" w:hAnsi="Calibri" w:cs="Calibri"/>
                      <w:sz w:val="24"/>
                      <w:szCs w:val="24"/>
                      <w:lang w:eastAsia="zh-CN"/>
                    </w:rPr>
                    <w:t xml:space="preserve">International </w:t>
                  </w:r>
                  <w:r w:rsidRPr="006D1E3C">
                    <w:rPr>
                      <w:rFonts w:ascii="Calibri" w:hAnsi="Calibri" w:cs="Calibri"/>
                      <w:sz w:val="24"/>
                      <w:szCs w:val="24"/>
                      <w:lang w:eastAsia="zh-CN"/>
                    </w:rPr>
                    <w:t>Symposium on Cyberspace Safety and Security</w:t>
                  </w:r>
                </w:p>
              </w:txbxContent>
            </v:textbox>
            <w10:wrap anchorx="margin"/>
          </v:shape>
        </w:pict>
      </w:r>
    </w:p>
    <w:p w:rsidR="002B4C3F" w:rsidRDefault="002B4C3F">
      <w:pPr>
        <w:rPr>
          <w:sz w:val="28"/>
          <w:lang w:eastAsia="zh-CN"/>
        </w:rPr>
      </w:pPr>
    </w:p>
    <w:p w:rsidR="002B4C3F" w:rsidRDefault="002B4C3F">
      <w:pPr>
        <w:rPr>
          <w:sz w:val="28"/>
        </w:rPr>
      </w:pPr>
      <w:r>
        <w:rPr>
          <w:noProof/>
          <w:lang w:eastAsia="zh-CN"/>
        </w:rPr>
        <w:pict>
          <v:shape id="Text Box 11" o:spid="_x0000_s1030" type="#_x0000_t202" style="position:absolute;margin-left:0;margin-top:62.15pt;width:546.2pt;height:631.45pt;z-index:25165516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" filled="f" stroked="f">
            <v:textbox inset="14.4pt,,21.6pt">
              <w:txbxContent>
                <w:p w:rsidR="002B4C3F" w:rsidRPr="00123509" w:rsidRDefault="002B4C3F" w:rsidP="00123509">
                  <w:pPr>
                    <w:pStyle w:val="BodyText"/>
                    <w:jc w:val="both"/>
                    <w:rPr>
                      <w:rFonts w:ascii="Calibri" w:hAnsi="Calibri" w:cs="Calibri"/>
                      <w:i w:val="0"/>
                      <w:sz w:val="18"/>
                      <w:szCs w:val="18"/>
                      <w:lang w:eastAsia="zh-CN"/>
                    </w:rPr>
                  </w:pPr>
                  <w:r w:rsidRPr="00123509">
                    <w:rPr>
                      <w:rFonts w:ascii="Calibri" w:hAnsi="Calibri" w:cs="Calibri"/>
                      <w:i w:val="0"/>
                      <w:sz w:val="18"/>
                      <w:szCs w:val="18"/>
                      <w:lang w:eastAsia="zh-CN"/>
                    </w:rPr>
                    <w:t>Introduction</w:t>
                  </w:r>
                </w:p>
                <w:p w:rsidR="002B4C3F" w:rsidRPr="007F611B" w:rsidRDefault="002B4C3F" w:rsidP="003E2C1C">
                  <w:pPr>
                    <w:pStyle w:val="BodyText"/>
                    <w:jc w:val="both"/>
                    <w:rPr>
                      <w:rFonts w:ascii="Calibri" w:hAnsi="Calibri" w:cs="Calibri"/>
                      <w:b w:val="0"/>
                      <w:i w:val="0"/>
                      <w:sz w:val="18"/>
                      <w:szCs w:val="18"/>
                      <w:lang w:eastAsia="zh-CN"/>
                    </w:rPr>
                  </w:pPr>
                  <w:r w:rsidRPr="007F611B">
                    <w:rPr>
                      <w:rFonts w:ascii="Calibri" w:hAnsi="Calibri" w:cs="Calibri"/>
                      <w:b w:val="0"/>
                      <w:i w:val="0"/>
                      <w:sz w:val="18"/>
                      <w:szCs w:val="18"/>
                      <w:lang w:eastAsia="zh-CN"/>
                    </w:rPr>
                    <w:t xml:space="preserve">A large fraction of the population in the world now spends a great deal of time in cyberspace. Cyberspace has become a critical infrastructure that is embedded in almost all other critical infrastructures and enables every movement of human society. It is thus very much in the public interest to have a safe and secure cyberspace. </w:t>
                  </w:r>
                </w:p>
                <w:p w:rsidR="002B4C3F" w:rsidRPr="007F611B" w:rsidRDefault="002B4C3F" w:rsidP="003E2C1C">
                  <w:pPr>
                    <w:pStyle w:val="BodyText"/>
                    <w:jc w:val="both"/>
                    <w:rPr>
                      <w:rFonts w:ascii="Calibri" w:hAnsi="Calibri" w:cs="Calibri"/>
                      <w:b w:val="0"/>
                      <w:i w:val="0"/>
                      <w:sz w:val="18"/>
                      <w:szCs w:val="18"/>
                      <w:lang w:eastAsia="zh-CN"/>
                    </w:rPr>
                  </w:pPr>
                  <w:r w:rsidRPr="007F611B">
                    <w:rPr>
                      <w:rFonts w:ascii="Calibri" w:hAnsi="Calibri" w:cs="Calibri"/>
                      <w:b w:val="0"/>
                      <w:i w:val="0"/>
                      <w:sz w:val="18"/>
                      <w:szCs w:val="18"/>
                      <w:lang w:eastAsia="zh-CN"/>
                    </w:rPr>
                    <w:t xml:space="preserve">In the past several years, there has been large number of attacks in cyberspace, such as attacks on the Internet, attacks on embedded/real-time computing and control systems, and attacks on dedicated computing facilities. Many research efforts have been made to achieve cyberspace safety and security, such as blocking and limiting the impact of compromise, enabling accountability, promoting deployment of defense systems, and deterring potential attackers and penalizing attackers. </w:t>
                  </w:r>
                </w:p>
                <w:p w:rsidR="002B4C3F" w:rsidRPr="007F611B" w:rsidRDefault="002B4C3F" w:rsidP="003E2C1C">
                  <w:pPr>
                    <w:pStyle w:val="BodyText"/>
                    <w:jc w:val="both"/>
                    <w:rPr>
                      <w:rFonts w:ascii="Calibri" w:hAnsi="Calibri" w:cs="Calibri"/>
                      <w:b w:val="0"/>
                      <w:i w:val="0"/>
                      <w:sz w:val="18"/>
                      <w:szCs w:val="18"/>
                      <w:lang w:eastAsia="zh-CN"/>
                    </w:rPr>
                  </w:pPr>
                  <w:r w:rsidRPr="007F611B">
                    <w:rPr>
                      <w:rFonts w:ascii="Calibri" w:hAnsi="Calibri" w:cs="Calibri"/>
                      <w:b w:val="0"/>
                      <w:i w:val="0"/>
                      <w:sz w:val="18"/>
                      <w:szCs w:val="18"/>
                      <w:lang w:eastAsia="zh-CN"/>
                    </w:rPr>
                    <w:t xml:space="preserve">In this context, we focus our program on Cyberspace Safety and Security, such as authentication, access control, availability, integrity, privacy, confidentiality, dependability and sustainability issues of cyberspace. The aim of this symposium is to provide a leading edge forum to foster interaction between researchers and developers with the cyberspace safety and security communities, and to give attendees an opportunity to network with experts in this area. The symposium will be a highly focused, professional, high quality, and social event. </w:t>
                  </w:r>
                </w:p>
                <w:p w:rsidR="002B4C3F" w:rsidRDefault="002B4C3F" w:rsidP="003E2C1C">
                  <w:pPr>
                    <w:pStyle w:val="BodyText"/>
                    <w:jc w:val="both"/>
                    <w:rPr>
                      <w:rFonts w:ascii="Calibri" w:hAnsi="Calibri" w:cs="Calibri"/>
                      <w:b w:val="0"/>
                      <w:i w:val="0"/>
                      <w:sz w:val="18"/>
                      <w:szCs w:val="18"/>
                      <w:lang w:eastAsia="zh-CN"/>
                    </w:rPr>
                  </w:pPr>
                  <w:r w:rsidRPr="007F611B">
                    <w:rPr>
                      <w:rFonts w:ascii="Calibri" w:hAnsi="Calibri" w:cs="Calibri"/>
                      <w:b w:val="0"/>
                      <w:i w:val="0"/>
                      <w:sz w:val="18"/>
                      <w:szCs w:val="18"/>
                      <w:lang w:eastAsia="zh-CN"/>
                    </w:rPr>
                    <w:t xml:space="preserve">Previously CSS has been held in </w:t>
                  </w:r>
                  <w:r>
                    <w:rPr>
                      <w:rFonts w:ascii="Calibri" w:hAnsi="Calibri" w:cs="Calibri"/>
                      <w:b w:val="0"/>
                      <w:i w:val="0"/>
                      <w:sz w:val="18"/>
                      <w:szCs w:val="18"/>
                      <w:lang w:eastAsia="zh-CN"/>
                    </w:rPr>
                    <w:t xml:space="preserve">Zhangjiajie, China (2013), Melbourne, Australia (2012), </w:t>
                  </w:r>
                  <w:r w:rsidRPr="007F611B">
                    <w:rPr>
                      <w:rFonts w:ascii="Calibri" w:hAnsi="Calibri" w:cs="Calibri"/>
                      <w:b w:val="0"/>
                      <w:i w:val="0"/>
                      <w:sz w:val="18"/>
                      <w:szCs w:val="18"/>
                      <w:lang w:eastAsia="zh-CN"/>
                    </w:rPr>
                    <w:t>Milan, Italy (2011), Chengdu, China (2009)</w:t>
                  </w:r>
                  <w:r>
                    <w:rPr>
                      <w:rFonts w:ascii="Calibri" w:hAnsi="Calibri" w:cs="Calibri"/>
                      <w:b w:val="0"/>
                      <w:i w:val="0"/>
                      <w:sz w:val="18"/>
                      <w:szCs w:val="18"/>
                      <w:lang w:eastAsia="zh-CN"/>
                    </w:rPr>
                    <w:t>, and Sydney, Australia (2008).</w:t>
                  </w:r>
                </w:p>
                <w:p w:rsidR="002B4C3F" w:rsidRPr="003C2E12" w:rsidRDefault="002B4C3F" w:rsidP="00123509">
                  <w:pPr>
                    <w:pStyle w:val="BodyText"/>
                    <w:jc w:val="both"/>
                    <w:rPr>
                      <w:rFonts w:ascii="Calibri" w:hAnsi="Calibri" w:cs="Calibri"/>
                      <w:i w:val="0"/>
                      <w:sz w:val="10"/>
                      <w:szCs w:val="18"/>
                      <w:lang w:eastAsia="zh-CN"/>
                    </w:rPr>
                  </w:pPr>
                </w:p>
                <w:p w:rsidR="002B4C3F" w:rsidRPr="00123509" w:rsidRDefault="002B4C3F" w:rsidP="00123509">
                  <w:pPr>
                    <w:pStyle w:val="BodyText"/>
                    <w:jc w:val="both"/>
                    <w:rPr>
                      <w:rFonts w:ascii="Calibri" w:hAnsi="Calibri" w:cs="Calibri"/>
                      <w:i w:val="0"/>
                      <w:sz w:val="18"/>
                      <w:szCs w:val="18"/>
                      <w:lang w:eastAsia="zh-CN"/>
                    </w:rPr>
                  </w:pPr>
                  <w:r w:rsidRPr="00123509">
                    <w:rPr>
                      <w:rFonts w:ascii="Calibri" w:hAnsi="Calibri" w:cs="Calibri"/>
                      <w:i w:val="0"/>
                      <w:sz w:val="18"/>
                      <w:szCs w:val="18"/>
                      <w:lang w:eastAsia="zh-CN"/>
                    </w:rPr>
                    <w:t>Scope and Interests</w:t>
                  </w:r>
                </w:p>
                <w:p w:rsidR="002B4C3F" w:rsidRPr="00123509" w:rsidRDefault="002B4C3F" w:rsidP="00123509">
                  <w:pPr>
                    <w:pStyle w:val="BodyText"/>
                    <w:jc w:val="both"/>
                    <w:rPr>
                      <w:rFonts w:ascii="Calibri" w:hAnsi="Calibri" w:cs="Calibri"/>
                      <w:i w:val="0"/>
                      <w:sz w:val="18"/>
                      <w:szCs w:val="18"/>
                      <w:lang w:eastAsia="zh-CN"/>
                    </w:rPr>
                  </w:pPr>
                </w:p>
                <w:p w:rsidR="002B4C3F" w:rsidRDefault="002B4C3F" w:rsidP="00123509">
                  <w:pPr>
                    <w:pStyle w:val="BodyText"/>
                    <w:jc w:val="both"/>
                    <w:rPr>
                      <w:rFonts w:ascii="Calibri" w:hAnsi="Calibri" w:cs="Calibri"/>
                      <w:b w:val="0"/>
                      <w:i w:val="0"/>
                      <w:sz w:val="18"/>
                      <w:szCs w:val="18"/>
                      <w:lang w:eastAsia="zh-CN"/>
                    </w:rPr>
                  </w:pPr>
                  <w:r w:rsidRPr="00FE4F38">
                    <w:rPr>
                      <w:rFonts w:ascii="Calibri" w:hAnsi="Calibri" w:cs="Calibri"/>
                      <w:b w:val="0"/>
                      <w:i w:val="0"/>
                      <w:sz w:val="18"/>
                      <w:szCs w:val="18"/>
                      <w:lang w:eastAsia="zh-CN"/>
                    </w:rPr>
                    <w:t>Topics of particular interests include the following tracks,</w:t>
                  </w:r>
                </w:p>
                <w:p w:rsidR="002B4C3F" w:rsidRDefault="002B4C3F" w:rsidP="00123509">
                  <w:pPr>
                    <w:pStyle w:val="BodyText"/>
                    <w:jc w:val="both"/>
                    <w:rPr>
                      <w:rFonts w:ascii="Calibri" w:hAnsi="Calibri" w:cs="Calibri"/>
                      <w:b w:val="0"/>
                      <w:i w:val="0"/>
                      <w:sz w:val="18"/>
                      <w:szCs w:val="18"/>
                      <w:lang w:eastAsia="zh-CN"/>
                    </w:rPr>
                  </w:pPr>
                  <w:r w:rsidRPr="00FE4F38">
                    <w:rPr>
                      <w:rFonts w:ascii="Calibri" w:hAnsi="Calibri" w:cs="Calibri"/>
                      <w:b w:val="0"/>
                      <w:i w:val="0"/>
                      <w:sz w:val="18"/>
                      <w:szCs w:val="18"/>
                      <w:lang w:eastAsia="zh-CN"/>
                    </w:rPr>
                    <w:t>but are not limited to:</w:t>
                  </w:r>
                </w:p>
                <w:p w:rsidR="002B4C3F" w:rsidRPr="003C2E12" w:rsidRDefault="002B4C3F" w:rsidP="002246D6">
                  <w:pPr>
                    <w:pStyle w:val="BodyText"/>
                    <w:jc w:val="both"/>
                    <w:rPr>
                      <w:rFonts w:ascii="Calibri" w:hAnsi="Calibri" w:cs="Calibri"/>
                      <w:b w:val="0"/>
                      <w:i w:val="0"/>
                      <w:sz w:val="14"/>
                      <w:szCs w:val="18"/>
                      <w:lang w:eastAsia="zh-CN"/>
                    </w:rPr>
                  </w:pP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(1) Data and Applications Security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1. Digital Rights Management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2. Secure Information Integration and Transaction Processing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3. Secure Semantic Web and Web Services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4. Security in E-Commerce and M-Commerce </w:t>
                  </w:r>
                </w:p>
                <w:p w:rsidR="002B4C3F" w:rsidRPr="00852678" w:rsidRDefault="002B4C3F" w:rsidP="002246D6">
                  <w:pPr>
                    <w:pStyle w:val="BodyText"/>
                    <w:jc w:val="both"/>
                    <w:rPr>
                      <w:rFonts w:ascii="Calibri" w:hAnsi="Calibri" w:cs="Calibri"/>
                      <w:b w:val="0"/>
                      <w:i w:val="0"/>
                      <w:sz w:val="10"/>
                      <w:szCs w:val="18"/>
                      <w:lang w:eastAsia="zh-CN"/>
                    </w:rPr>
                  </w:pP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(2) Network and Communications Security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1. Attack Containment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2. Active Defense Techniques and Systems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3. Attack Recovery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4. Intelligent Defense Systems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5. Internet and Network Forensics </w:t>
                  </w:r>
                </w:p>
                <w:p w:rsidR="002B4C3F" w:rsidRPr="00852678" w:rsidRDefault="002B4C3F" w:rsidP="002246D6">
                  <w:pPr>
                    <w:pStyle w:val="BodyText"/>
                    <w:jc w:val="both"/>
                    <w:rPr>
                      <w:rFonts w:ascii="Calibri" w:hAnsi="Calibri" w:cs="Calibri"/>
                      <w:b w:val="0"/>
                      <w:i w:val="0"/>
                      <w:sz w:val="10"/>
                      <w:szCs w:val="18"/>
                      <w:lang w:eastAsia="zh-CN"/>
                    </w:rPr>
                  </w:pP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(3) Software and Systems Security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1. Software and Systems Assurance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2. Secure Design and Testing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3. Viruses, Worms, and Other Malicious Code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4. Security Theory and Tools </w:t>
                  </w:r>
                </w:p>
                <w:p w:rsidR="002B4C3F"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5. Security in Pervasive and Embedded Systems </w:t>
                  </w:r>
                </w:p>
                <w:p w:rsidR="002B4C3F" w:rsidRPr="002246D6" w:rsidRDefault="002B4C3F" w:rsidP="002246D6">
                  <w:pPr>
                    <w:pStyle w:val="BodyText"/>
                    <w:jc w:val="both"/>
                    <w:rPr>
                      <w:rFonts w:ascii="Calibri" w:hAnsi="Calibri" w:cs="Calibri"/>
                      <w:b w:val="0"/>
                      <w:i w:val="0"/>
                      <w:sz w:val="18"/>
                      <w:szCs w:val="18"/>
                      <w:lang w:eastAsia="zh-CN"/>
                    </w:rPr>
                  </w:pPr>
                  <w:r>
                    <w:rPr>
                      <w:rFonts w:ascii="Calibri" w:hAnsi="Calibri" w:cs="Calibri"/>
                      <w:b w:val="0"/>
                      <w:i w:val="0"/>
                      <w:sz w:val="18"/>
                      <w:szCs w:val="18"/>
                      <w:lang w:eastAsia="zh-CN"/>
                    </w:rPr>
                    <w:t>6</w:t>
                  </w:r>
                  <w:bookmarkStart w:id="0" w:name="_GoBack"/>
                  <w:bookmarkEnd w:id="0"/>
                  <w:r w:rsidRPr="002246D6">
                    <w:rPr>
                      <w:rFonts w:ascii="Calibri" w:hAnsi="Calibri" w:cs="Calibri"/>
                      <w:b w:val="0"/>
                      <w:i w:val="0"/>
                      <w:sz w:val="18"/>
                      <w:szCs w:val="18"/>
                      <w:lang w:eastAsia="zh-CN"/>
                    </w:rPr>
                    <w:t>. Secure Operating Systems</w:t>
                  </w:r>
                </w:p>
                <w:p w:rsidR="002B4C3F" w:rsidRPr="00852678" w:rsidRDefault="002B4C3F" w:rsidP="002246D6">
                  <w:pPr>
                    <w:pStyle w:val="BodyText"/>
                    <w:jc w:val="both"/>
                    <w:rPr>
                      <w:rFonts w:ascii="Calibri" w:hAnsi="Calibri" w:cs="Calibri"/>
                      <w:b w:val="0"/>
                      <w:i w:val="0"/>
                      <w:sz w:val="10"/>
                      <w:szCs w:val="18"/>
                      <w:lang w:eastAsia="zh-CN"/>
                    </w:rPr>
                  </w:pP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(4) Cloud Security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1. Practical Cryptographic Protocols for Cloud Security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2. Multi-tenancy and Related Security Issues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3. Secure Cloud Resource Virtualization Mechanisms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4. Secure Data Management and Computation Outsourcing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5. Trust and Policy Management in Clouds </w:t>
                  </w:r>
                </w:p>
                <w:p w:rsidR="002B4C3F" w:rsidRPr="00852678" w:rsidRDefault="002B4C3F" w:rsidP="002246D6">
                  <w:pPr>
                    <w:pStyle w:val="BodyText"/>
                    <w:jc w:val="both"/>
                    <w:rPr>
                      <w:rFonts w:ascii="Calibri" w:hAnsi="Calibri" w:cs="Calibri"/>
                      <w:b w:val="0"/>
                      <w:i w:val="0"/>
                      <w:sz w:val="10"/>
                      <w:szCs w:val="18"/>
                      <w:lang w:eastAsia="zh-CN"/>
                    </w:rPr>
                  </w:pP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(5) Cyberspace Safety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1. Identity Management and Authentication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2. Security and Usability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3. Security and Privacy in Social Networks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4. Privacy Models </w:t>
                  </w:r>
                </w:p>
                <w:p w:rsidR="002B4C3F" w:rsidRPr="002246D6" w:rsidRDefault="002B4C3F" w:rsidP="002246D6">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5. Privacy Enhancing Technologies </w:t>
                  </w:r>
                </w:p>
                <w:p w:rsidR="002B4C3F" w:rsidRPr="00FE4F38" w:rsidRDefault="002B4C3F" w:rsidP="003E2C1C">
                  <w:pPr>
                    <w:pStyle w:val="BodyText"/>
                    <w:jc w:val="both"/>
                    <w:rPr>
                      <w:rFonts w:ascii="Calibri" w:hAnsi="Calibri" w:cs="Calibri"/>
                      <w:b w:val="0"/>
                      <w:i w:val="0"/>
                      <w:sz w:val="18"/>
                      <w:szCs w:val="18"/>
                      <w:lang w:eastAsia="zh-CN"/>
                    </w:rPr>
                  </w:pPr>
                </w:p>
              </w:txbxContent>
            </v:textbox>
            <w10:wrap anchorx="margin"/>
          </v:shape>
        </w:pict>
      </w: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r>
        <w:rPr>
          <w:noProof/>
          <w:lang w:eastAsia="zh-CN"/>
        </w:rPr>
        <w:pict>
          <v:shape id="Text Box 22" o:spid="_x0000_s1031" type="#_x0000_t202" style="position:absolute;margin-left:426.8pt;margin-top:5.8pt;width:259pt;height:291pt;z-index:2516582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ughQIAABg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" stroked="f">
            <v:textbox>
              <w:txbxContent>
                <w:p w:rsidR="002B4C3F" w:rsidRPr="002246D6" w:rsidRDefault="002B4C3F" w:rsidP="00852678">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6. Human Factors in Computer Security </w:t>
                  </w:r>
                </w:p>
                <w:p w:rsidR="002B4C3F" w:rsidRPr="002246D6" w:rsidRDefault="002B4C3F" w:rsidP="00852678">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7. Modeling and Analyzing Online User Behavior </w:t>
                  </w:r>
                </w:p>
                <w:p w:rsidR="002B4C3F" w:rsidRPr="002246D6" w:rsidRDefault="002B4C3F" w:rsidP="00852678">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8. Risk Assessment in Cyber Security </w:t>
                  </w:r>
                </w:p>
                <w:p w:rsidR="002B4C3F" w:rsidRPr="002246D6" w:rsidRDefault="002B4C3F" w:rsidP="00852678">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 xml:space="preserve">9. Benchmark, Analysis and Evaluation of Cyber Security </w:t>
                  </w:r>
                </w:p>
                <w:p w:rsidR="002B4C3F" w:rsidRDefault="002B4C3F" w:rsidP="008E29AE">
                  <w:pPr>
                    <w:pStyle w:val="BodyText"/>
                    <w:jc w:val="both"/>
                    <w:rPr>
                      <w:rFonts w:ascii="Calibri" w:hAnsi="Calibri" w:cs="Calibri"/>
                      <w:b w:val="0"/>
                      <w:i w:val="0"/>
                      <w:sz w:val="18"/>
                      <w:szCs w:val="18"/>
                      <w:lang w:eastAsia="zh-CN"/>
                    </w:rPr>
                  </w:pPr>
                  <w:r w:rsidRPr="002246D6">
                    <w:rPr>
                      <w:rFonts w:ascii="Calibri" w:hAnsi="Calibri" w:cs="Calibri"/>
                      <w:b w:val="0"/>
                      <w:i w:val="0"/>
                      <w:sz w:val="18"/>
                      <w:szCs w:val="18"/>
                      <w:lang w:eastAsia="zh-CN"/>
                    </w:rPr>
                    <w:t>10. Implementation, Deployment and Management of Cyber Security</w:t>
                  </w:r>
                  <w:r w:rsidRPr="00FE4F38">
                    <w:rPr>
                      <w:rFonts w:ascii="Calibri" w:hAnsi="Calibri" w:cs="Calibri"/>
                      <w:b w:val="0"/>
                      <w:i w:val="0"/>
                      <w:sz w:val="18"/>
                      <w:szCs w:val="18"/>
                      <w:lang w:eastAsia="zh-CN"/>
                    </w:rPr>
                    <w:t xml:space="preserve"> </w:t>
                  </w:r>
                </w:p>
                <w:p w:rsidR="002B4C3F" w:rsidRPr="003C2E12" w:rsidRDefault="002B4C3F" w:rsidP="003D6550">
                  <w:pPr>
                    <w:pStyle w:val="BodyText"/>
                    <w:jc w:val="both"/>
                    <w:rPr>
                      <w:rFonts w:ascii="Calibri" w:hAnsi="Calibri" w:cs="Calibri"/>
                      <w:i w:val="0"/>
                      <w:sz w:val="10"/>
                      <w:szCs w:val="18"/>
                    </w:rPr>
                  </w:pPr>
                </w:p>
                <w:p w:rsidR="002B4C3F" w:rsidRPr="00F039E2" w:rsidRDefault="002B4C3F" w:rsidP="003D6550">
                  <w:pPr>
                    <w:pStyle w:val="BodyText"/>
                    <w:jc w:val="both"/>
                    <w:rPr>
                      <w:rFonts w:ascii="Calibri" w:hAnsi="Calibri" w:cs="Calibri"/>
                      <w:i w:val="0"/>
                      <w:sz w:val="18"/>
                      <w:szCs w:val="18"/>
                      <w:lang w:eastAsia="zh-CN"/>
                    </w:rPr>
                  </w:pPr>
                  <w:r>
                    <w:rPr>
                      <w:rFonts w:ascii="Calibri" w:hAnsi="Calibri" w:cs="Calibri"/>
                      <w:i w:val="0"/>
                      <w:sz w:val="18"/>
                      <w:szCs w:val="18"/>
                    </w:rPr>
                    <w:t>IEEE Conference Proceedings and Journal Papers</w:t>
                  </w:r>
                </w:p>
                <w:p w:rsidR="002B4C3F" w:rsidRPr="003C2E12" w:rsidRDefault="002B4C3F" w:rsidP="003D6550">
                  <w:pPr>
                    <w:pStyle w:val="BodyText"/>
                    <w:jc w:val="both"/>
                    <w:rPr>
                      <w:rFonts w:ascii="Calibri" w:hAnsi="Calibri" w:cs="Calibri"/>
                      <w:b w:val="0"/>
                      <w:i w:val="0"/>
                      <w:sz w:val="10"/>
                      <w:szCs w:val="18"/>
                      <w:lang w:eastAsia="zh-CN"/>
                    </w:rPr>
                  </w:pPr>
                </w:p>
                <w:p w:rsidR="002B4C3F" w:rsidRPr="003D6550" w:rsidRDefault="002B4C3F" w:rsidP="003D6550">
                  <w:pPr>
                    <w:jc w:val="both"/>
                    <w:rPr>
                      <w:rFonts w:ascii="Calibri" w:hAnsi="Calibri" w:cs="Calibri"/>
                      <w:sz w:val="18"/>
                      <w:szCs w:val="18"/>
                      <w:lang w:eastAsia="zh-CN"/>
                    </w:rPr>
                  </w:pPr>
                  <w:r w:rsidRPr="003D6550">
                    <w:rPr>
                      <w:rFonts w:ascii="Calibri" w:hAnsi="Calibri" w:cs="Calibri"/>
                      <w:sz w:val="18"/>
                      <w:szCs w:val="18"/>
                      <w:lang w:eastAsia="zh-CN"/>
                    </w:rPr>
                    <w:t>The accepted papers from this confe</w:t>
                  </w:r>
                  <w:r>
                    <w:rPr>
                      <w:rFonts w:ascii="Calibri" w:hAnsi="Calibri" w:cs="Calibri"/>
                      <w:sz w:val="18"/>
                      <w:szCs w:val="18"/>
                      <w:lang w:eastAsia="zh-CN"/>
                    </w:rPr>
                    <w:t>rence</w:t>
                  </w:r>
                  <w:r w:rsidRPr="00A81BC8">
                    <w:rPr>
                      <w:rFonts w:ascii="Calibri" w:hAnsi="Calibri" w:cs="Calibri"/>
                      <w:sz w:val="18"/>
                      <w:szCs w:val="18"/>
                      <w:lang w:eastAsia="zh-CN"/>
                    </w:rPr>
                    <w:t xml:space="preserve"> will be submitted for </w:t>
                  </w:r>
                  <w:r>
                    <w:rPr>
                      <w:rFonts w:ascii="Calibri" w:hAnsi="Calibri" w:cs="Calibri"/>
                      <w:sz w:val="18"/>
                      <w:szCs w:val="18"/>
                      <w:lang w:eastAsia="zh-CN"/>
                    </w:rPr>
                    <w:t>publication in</w:t>
                  </w:r>
                  <w:r w:rsidRPr="00A81BC8">
                    <w:rPr>
                      <w:rFonts w:ascii="Calibri" w:hAnsi="Calibri" w:cs="Calibri"/>
                      <w:sz w:val="18"/>
                      <w:szCs w:val="18"/>
                      <w:lang w:eastAsia="zh-CN"/>
                    </w:rPr>
                    <w:t xml:space="preserve"> IEEE Xplore as well as other Abstracting and Indexing (A&amp;I) databases</w:t>
                  </w:r>
                  <w:r>
                    <w:rPr>
                      <w:rFonts w:ascii="Calibri" w:hAnsi="Calibri" w:cs="Calibri"/>
                      <w:sz w:val="18"/>
                      <w:szCs w:val="18"/>
                      <w:lang w:eastAsia="zh-CN"/>
                    </w:rPr>
                    <w:t xml:space="preserve"> (</w:t>
                  </w:r>
                  <w:r w:rsidRPr="003D6550">
                    <w:rPr>
                      <w:rFonts w:ascii="Calibri" w:hAnsi="Calibri" w:cs="Calibri"/>
                      <w:sz w:val="18"/>
                      <w:szCs w:val="18"/>
                      <w:lang w:eastAsia="zh-CN"/>
                    </w:rPr>
                    <w:t>EI Compendex). Papers should be written in English conforming to the IEEE conference proceedings format (8.5" x 11", Two-Column, template available at http://www.computer.org/portal/web/cscps/formatting). Papers should be submitted through the paper submission system at the conference website. Full Papers (up to 8 pages) and Short Papers (up to 4 pages) are solicited.</w:t>
                  </w:r>
                </w:p>
                <w:p w:rsidR="002B4C3F" w:rsidRPr="003C2E12" w:rsidRDefault="002B4C3F" w:rsidP="003D6550">
                  <w:pPr>
                    <w:jc w:val="both"/>
                    <w:rPr>
                      <w:rFonts w:ascii="Calibri" w:hAnsi="Calibri" w:cs="Calibri"/>
                      <w:sz w:val="10"/>
                      <w:szCs w:val="18"/>
                      <w:lang w:eastAsia="zh-CN"/>
                    </w:rPr>
                  </w:pPr>
                </w:p>
                <w:p w:rsidR="002B4C3F" w:rsidRDefault="002B4C3F" w:rsidP="003D6550">
                  <w:pPr>
                    <w:jc w:val="both"/>
                    <w:rPr>
                      <w:rFonts w:ascii="Calibri" w:hAnsi="Calibri" w:cs="Calibri"/>
                      <w:sz w:val="18"/>
                      <w:szCs w:val="18"/>
                      <w:lang w:eastAsia="zh-CN"/>
                    </w:rPr>
                  </w:pPr>
                  <w:r w:rsidRPr="003D6550">
                    <w:rPr>
                      <w:rFonts w:ascii="Calibri" w:hAnsi="Calibri" w:cs="Calibri"/>
                      <w:sz w:val="18"/>
                      <w:szCs w:val="18"/>
                      <w:lang w:eastAsia="zh-CN"/>
                    </w:rPr>
                    <w:t>Distinguished papers, after further revisions, will be considered for possible publication in several SCI &amp; EI indexed special issues of prestigious international journals. By submitting a paper to the conference, authors assure that if the paper is accepted, at least one author will attend the conference and present the paper.</w:t>
                  </w:r>
                </w:p>
                <w:p w:rsidR="002B4C3F" w:rsidRDefault="002B4C3F" w:rsidP="003D6550">
                  <w:pPr>
                    <w:jc w:val="both"/>
                    <w:rPr>
                      <w:rFonts w:ascii="Calibri" w:hAnsi="Calibri" w:cs="Calibri"/>
                      <w:sz w:val="18"/>
                      <w:szCs w:val="18"/>
                      <w:lang w:eastAsia="zh-CN"/>
                    </w:rPr>
                  </w:pPr>
                </w:p>
                <w:p w:rsidR="002B4C3F" w:rsidRDefault="002B4C3F" w:rsidP="003D6550">
                  <w:pPr>
                    <w:jc w:val="both"/>
                    <w:rPr>
                      <w:rFonts w:ascii="Calibri" w:hAnsi="Calibri" w:cs="Calibri"/>
                      <w:sz w:val="18"/>
                      <w:szCs w:val="18"/>
                      <w:lang w:eastAsia="zh-CN"/>
                    </w:rPr>
                  </w:pPr>
                  <w:r w:rsidRPr="003C2E12">
                    <w:rPr>
                      <w:rFonts w:ascii="Calibri" w:hAnsi="Calibri" w:cs="Calibri"/>
                      <w:sz w:val="18"/>
                      <w:szCs w:val="18"/>
                      <w:lang w:eastAsia="zh-CN"/>
                    </w:rPr>
                    <w:t xml:space="preserve">For more information on submission please contact: </w:t>
                  </w:r>
                </w:p>
                <w:p w:rsidR="002B4C3F" w:rsidRPr="003C2E12" w:rsidRDefault="002B4C3F" w:rsidP="003D6550">
                  <w:pPr>
                    <w:jc w:val="both"/>
                    <w:rPr>
                      <w:rFonts w:ascii="Calibri" w:hAnsi="Calibri" w:cs="Calibri"/>
                      <w:sz w:val="18"/>
                      <w:szCs w:val="18"/>
                      <w:lang w:eastAsia="zh-CN"/>
                    </w:rPr>
                  </w:pPr>
                  <w:r w:rsidRPr="003C2E12">
                    <w:rPr>
                      <w:rFonts w:ascii="Calibri" w:hAnsi="Calibri" w:cs="Calibri"/>
                      <w:sz w:val="18"/>
                      <w:szCs w:val="18"/>
                      <w:lang w:eastAsia="zh-CN"/>
                    </w:rPr>
                    <w:t>css2014-0@easychair.org</w:t>
                  </w:r>
                </w:p>
              </w:txbxContent>
            </v:textbox>
            <w10:wrap anchorx="margin"/>
          </v:shape>
        </w:pict>
      </w: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p>
    <w:p w:rsidR="002B4C3F" w:rsidRDefault="002B4C3F">
      <w:pPr>
        <w:rPr>
          <w:sz w:val="28"/>
        </w:rPr>
      </w:pPr>
      <w:r>
        <w:rPr>
          <w:noProof/>
          <w:lang w:eastAsia="zh-CN"/>
        </w:rPr>
        <w:pict>
          <v:shape id="Text Box 12" o:spid="_x0000_s1032" type="#_x0000_t202" style="position:absolute;margin-left:270pt;margin-top:7.95pt;width:246.35pt;height:126.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" filled="f" fillcolor="black">
            <v:textbox inset=",.5mm,,.5mm">
              <w:txbxContent>
                <w:p w:rsidR="002B4C3F" w:rsidRPr="00D83B09" w:rsidRDefault="002B4C3F" w:rsidP="000C6933">
                  <w:pPr>
                    <w:pStyle w:val="Heading4"/>
                    <w:rPr>
                      <w:rFonts w:ascii="Calibri" w:hAnsi="Calibri" w:cs="Calibri"/>
                      <w:i w:val="0"/>
                      <w:sz w:val="18"/>
                      <w:szCs w:val="18"/>
                      <w:u w:val="none"/>
                      <w:lang w:val="fr-FR" w:eastAsia="zh-CN"/>
                    </w:rPr>
                  </w:pPr>
                  <w:bookmarkStart w:id="1" w:name="OLE_LINK4"/>
                  <w:r w:rsidRPr="00D83B09">
                    <w:rPr>
                      <w:rFonts w:ascii="Calibri" w:hAnsi="Calibri" w:cs="Calibri"/>
                      <w:i w:val="0"/>
                      <w:sz w:val="18"/>
                      <w:szCs w:val="18"/>
                      <w:u w:val="none"/>
                      <w:lang w:val="fr-FR" w:eastAsia="zh-CN"/>
                    </w:rPr>
                    <w:t>General Chairs</w:t>
                  </w:r>
                </w:p>
                <w:p w:rsidR="002B4C3F" w:rsidRPr="00D83B09" w:rsidRDefault="002B4C3F" w:rsidP="000C6933">
                  <w:pPr>
                    <w:pStyle w:val="Heading4"/>
                    <w:rPr>
                      <w:rFonts w:ascii="Calibri" w:hAnsi="Calibri" w:cs="Calibri"/>
                      <w:b w:val="0"/>
                      <w:i w:val="0"/>
                      <w:sz w:val="18"/>
                      <w:szCs w:val="18"/>
                      <w:u w:val="none"/>
                      <w:lang w:val="fr-FR" w:eastAsia="zh-CN"/>
                    </w:rPr>
                  </w:pPr>
                  <w:r w:rsidRPr="00D83B09">
                    <w:rPr>
                      <w:rFonts w:ascii="Calibri" w:hAnsi="Calibri" w:cs="Calibri"/>
                      <w:b w:val="0"/>
                      <w:i w:val="0"/>
                      <w:sz w:val="18"/>
                      <w:szCs w:val="18"/>
                      <w:u w:val="none"/>
                      <w:lang w:val="fr-FR" w:eastAsia="zh-CN"/>
                    </w:rPr>
                    <w:t>Julien Bourgeois, UFC/FEMTO-ST Institute, France</w:t>
                  </w:r>
                </w:p>
                <w:p w:rsidR="002B4C3F" w:rsidRPr="00D83B09" w:rsidRDefault="002B4C3F" w:rsidP="000C6933">
                  <w:pPr>
                    <w:pStyle w:val="Heading4"/>
                    <w:rPr>
                      <w:rFonts w:ascii="Calibri" w:hAnsi="Calibri" w:cs="Calibri"/>
                      <w:b w:val="0"/>
                      <w:i w:val="0"/>
                      <w:sz w:val="18"/>
                      <w:szCs w:val="18"/>
                      <w:u w:val="none"/>
                      <w:lang w:val="fr-FR" w:eastAsia="zh-CN"/>
                    </w:rPr>
                  </w:pPr>
                  <w:r w:rsidRPr="00D83B09">
                    <w:rPr>
                      <w:rFonts w:ascii="Calibri" w:hAnsi="Calibri" w:cs="Calibri"/>
                      <w:b w:val="0"/>
                      <w:i w:val="0"/>
                      <w:sz w:val="18"/>
                      <w:szCs w:val="18"/>
                      <w:u w:val="none"/>
                      <w:lang w:val="fr-FR" w:eastAsia="zh-CN"/>
                    </w:rPr>
                    <w:t>Frédéric Magoulès, Ecole Centrale Paris, France</w:t>
                  </w:r>
                </w:p>
                <w:p w:rsidR="002B4C3F" w:rsidRPr="000C6933" w:rsidRDefault="002B4C3F" w:rsidP="000C6933">
                  <w:pPr>
                    <w:pStyle w:val="Heading4"/>
                    <w:rPr>
                      <w:rFonts w:ascii="Calibri" w:hAnsi="Calibri" w:cs="Calibri"/>
                      <w:i w:val="0"/>
                      <w:sz w:val="10"/>
                      <w:szCs w:val="18"/>
                      <w:u w:val="none"/>
                      <w:lang w:eastAsia="zh-CN"/>
                    </w:rPr>
                  </w:pPr>
                </w:p>
                <w:p w:rsidR="002B4C3F" w:rsidRPr="00D83B09" w:rsidRDefault="002B4C3F" w:rsidP="000C6933">
                  <w:pPr>
                    <w:pStyle w:val="Heading4"/>
                    <w:rPr>
                      <w:rFonts w:ascii="Calibri" w:hAnsi="Calibri" w:cs="Calibri"/>
                      <w:i w:val="0"/>
                      <w:sz w:val="18"/>
                      <w:szCs w:val="18"/>
                      <w:u w:val="none"/>
                      <w:lang w:eastAsia="zh-CN"/>
                    </w:rPr>
                  </w:pPr>
                  <w:r w:rsidRPr="00D83B09">
                    <w:rPr>
                      <w:rFonts w:ascii="Calibri" w:hAnsi="Calibri" w:cs="Calibri"/>
                      <w:i w:val="0"/>
                      <w:sz w:val="18"/>
                      <w:szCs w:val="18"/>
                      <w:u w:val="none"/>
                      <w:lang w:eastAsia="zh-CN"/>
                    </w:rPr>
                    <w:t>Program Chair</w:t>
                  </w:r>
                  <w:r>
                    <w:rPr>
                      <w:rFonts w:ascii="Calibri" w:hAnsi="Calibri" w:cs="Calibri"/>
                      <w:i w:val="0"/>
                      <w:sz w:val="18"/>
                      <w:szCs w:val="18"/>
                      <w:u w:val="none"/>
                      <w:lang w:eastAsia="zh-CN"/>
                    </w:rPr>
                    <w:t>s</w:t>
                  </w:r>
                </w:p>
                <w:p w:rsidR="002B4C3F" w:rsidRDefault="002B4C3F" w:rsidP="000C6933">
                  <w:pPr>
                    <w:rPr>
                      <w:rFonts w:ascii="Calibri" w:hAnsi="Calibri"/>
                      <w:sz w:val="18"/>
                      <w:szCs w:val="18"/>
                      <w:lang w:eastAsia="zh-CN"/>
                    </w:rPr>
                  </w:pPr>
                  <w:r>
                    <w:rPr>
                      <w:rFonts w:ascii="Calibri" w:hAnsi="Calibri"/>
                      <w:sz w:val="18"/>
                      <w:szCs w:val="18"/>
                      <w:lang w:eastAsia="zh-CN"/>
                    </w:rPr>
                    <w:t xml:space="preserve">Zheng Yan, </w:t>
                  </w:r>
                  <w:r w:rsidRPr="00CE58A4">
                    <w:rPr>
                      <w:rFonts w:ascii="Calibri" w:hAnsi="Calibri"/>
                      <w:sz w:val="18"/>
                      <w:szCs w:val="18"/>
                      <w:lang w:eastAsia="zh-CN"/>
                    </w:rPr>
                    <w:t>Xidian University, China / Aalto University, Finland</w:t>
                  </w:r>
                </w:p>
                <w:p w:rsidR="002B4C3F" w:rsidRDefault="002B4C3F" w:rsidP="000C6933">
                  <w:pPr>
                    <w:rPr>
                      <w:rFonts w:ascii="Calibri" w:hAnsi="Calibri"/>
                      <w:sz w:val="18"/>
                      <w:szCs w:val="18"/>
                      <w:lang w:eastAsia="zh-CN"/>
                    </w:rPr>
                  </w:pPr>
                  <w:r w:rsidRPr="00CF2208">
                    <w:rPr>
                      <w:rFonts w:ascii="Calibri" w:hAnsi="Calibri"/>
                      <w:sz w:val="18"/>
                      <w:szCs w:val="18"/>
                      <w:lang w:eastAsia="zh-CN"/>
                    </w:rPr>
                    <w:t>Peter Mueller, IBM Zurich Research, Switzerland</w:t>
                  </w:r>
                </w:p>
                <w:p w:rsidR="002B4C3F" w:rsidRPr="00D83B09" w:rsidRDefault="002B4C3F" w:rsidP="000C6933">
                  <w:pPr>
                    <w:rPr>
                      <w:rFonts w:ascii="Calibri" w:hAnsi="Calibri"/>
                      <w:sz w:val="18"/>
                      <w:szCs w:val="18"/>
                      <w:lang w:eastAsia="zh-CN"/>
                    </w:rPr>
                  </w:pPr>
                  <w:r w:rsidRPr="00CF2208">
                    <w:rPr>
                      <w:rFonts w:ascii="Calibri" w:hAnsi="Calibri"/>
                      <w:sz w:val="18"/>
                      <w:szCs w:val="18"/>
                      <w:lang w:eastAsia="zh-CN"/>
                    </w:rPr>
                    <w:t>Robert H. Deng</w:t>
                  </w:r>
                  <w:r>
                    <w:rPr>
                      <w:rFonts w:ascii="Calibri" w:hAnsi="Calibri"/>
                      <w:sz w:val="18"/>
                      <w:szCs w:val="18"/>
                      <w:lang w:eastAsia="zh-CN"/>
                    </w:rPr>
                    <w:t xml:space="preserve">, </w:t>
                  </w:r>
                  <w:r w:rsidRPr="00CF2208">
                    <w:rPr>
                      <w:rFonts w:ascii="Calibri" w:hAnsi="Calibri"/>
                      <w:sz w:val="18"/>
                      <w:szCs w:val="18"/>
                      <w:lang w:eastAsia="zh-CN"/>
                    </w:rPr>
                    <w:t>Singapore Management University</w:t>
                  </w:r>
                  <w:r>
                    <w:rPr>
                      <w:rFonts w:ascii="Calibri" w:hAnsi="Calibri"/>
                      <w:sz w:val="18"/>
                      <w:szCs w:val="18"/>
                      <w:lang w:eastAsia="zh-CN"/>
                    </w:rPr>
                    <w:t>, Singapore</w:t>
                  </w:r>
                </w:p>
                <w:p w:rsidR="002B4C3F" w:rsidRPr="000C6933" w:rsidRDefault="002B4C3F" w:rsidP="000C6933">
                  <w:pPr>
                    <w:adjustRightInd w:val="0"/>
                    <w:snapToGrid w:val="0"/>
                    <w:rPr>
                      <w:rFonts w:ascii="Calibri" w:hAnsi="Calibri" w:cs="Calibri"/>
                      <w:b/>
                      <w:sz w:val="10"/>
                      <w:szCs w:val="18"/>
                      <w:lang w:eastAsia="zh-CN"/>
                    </w:rPr>
                  </w:pPr>
                </w:p>
                <w:p w:rsidR="002B4C3F" w:rsidRPr="00D83B09" w:rsidRDefault="002B4C3F" w:rsidP="000C6933">
                  <w:pPr>
                    <w:adjustRightInd w:val="0"/>
                    <w:snapToGrid w:val="0"/>
                    <w:rPr>
                      <w:rFonts w:ascii="Calibri" w:hAnsi="Calibri" w:cs="Calibri"/>
                      <w:b/>
                      <w:sz w:val="18"/>
                      <w:szCs w:val="18"/>
                      <w:lang w:eastAsia="zh-CN"/>
                    </w:rPr>
                  </w:pPr>
                  <w:r>
                    <w:rPr>
                      <w:rFonts w:ascii="Calibri" w:hAnsi="Calibri" w:cs="Calibri"/>
                      <w:b/>
                      <w:sz w:val="18"/>
                      <w:szCs w:val="18"/>
                      <w:lang w:eastAsia="zh-CN"/>
                    </w:rPr>
                    <w:t xml:space="preserve">Steering </w:t>
                  </w:r>
                  <w:r w:rsidRPr="00D83B09">
                    <w:rPr>
                      <w:rFonts w:ascii="Calibri" w:hAnsi="Calibri" w:cs="Calibri"/>
                      <w:b/>
                      <w:sz w:val="18"/>
                      <w:szCs w:val="18"/>
                      <w:lang w:eastAsia="zh-CN"/>
                    </w:rPr>
                    <w:t>Chairs</w:t>
                  </w:r>
                </w:p>
                <w:p w:rsidR="002B4C3F" w:rsidRPr="00D83B09" w:rsidRDefault="002B4C3F" w:rsidP="000C6933">
                  <w:pPr>
                    <w:adjustRightInd w:val="0"/>
                    <w:snapToGrid w:val="0"/>
                    <w:rPr>
                      <w:rFonts w:ascii="Calibri" w:hAnsi="Calibri" w:cs="Calibri"/>
                      <w:sz w:val="18"/>
                      <w:szCs w:val="18"/>
                      <w:lang w:eastAsia="zh-CN"/>
                    </w:rPr>
                  </w:pPr>
                  <w:r w:rsidRPr="00CE58A4">
                    <w:rPr>
                      <w:rFonts w:ascii="Calibri" w:hAnsi="Calibri" w:cs="Calibri"/>
                      <w:sz w:val="18"/>
                      <w:szCs w:val="18"/>
                      <w:lang w:eastAsia="zh-CN"/>
                    </w:rPr>
                    <w:t>Yang Xiang, Deakin University, Australia</w:t>
                  </w:r>
                </w:p>
                <w:p w:rsidR="002B4C3F" w:rsidRPr="00D83B09" w:rsidRDefault="002B4C3F" w:rsidP="000C6933">
                  <w:pPr>
                    <w:adjustRightInd w:val="0"/>
                    <w:snapToGrid w:val="0"/>
                    <w:rPr>
                      <w:rFonts w:ascii="Calibri" w:hAnsi="Calibri" w:cs="Calibri"/>
                      <w:sz w:val="18"/>
                      <w:szCs w:val="18"/>
                      <w:lang w:eastAsia="zh-CN"/>
                    </w:rPr>
                  </w:pPr>
                  <w:r w:rsidRPr="00D83B09">
                    <w:rPr>
                      <w:rFonts w:ascii="Calibri" w:hAnsi="Calibri" w:cs="Calibri"/>
                      <w:sz w:val="18"/>
                      <w:szCs w:val="18"/>
                      <w:lang w:eastAsia="zh-CN"/>
                    </w:rPr>
                    <w:t>Laurence T. Yang, St. Francis Xavier University, Canada</w:t>
                  </w:r>
                  <w:bookmarkEnd w:id="1"/>
                </w:p>
              </w:txbxContent>
            </v:textbox>
          </v:shape>
        </w:pict>
      </w:r>
    </w:p>
    <w:p w:rsidR="002B4C3F" w:rsidRDefault="002B4C3F">
      <w:pPr>
        <w:rPr>
          <w:sz w:val="28"/>
        </w:rPr>
      </w:pPr>
    </w:p>
    <w:p w:rsidR="002B4C3F" w:rsidRDefault="002B4C3F">
      <w:pPr>
        <w:rPr>
          <w:lang w:eastAsia="zh-CN"/>
        </w:rPr>
      </w:pPr>
      <w:r>
        <w:rPr>
          <w:noProof/>
          <w:lang w:eastAsia="zh-CN"/>
        </w:rPr>
        <w:pict>
          <v:shape id="Text Box 17" o:spid="_x0000_s1033" type="#_x0000_t202" style="position:absolute;margin-left:4.2pt;margin-top:104.6pt;width:515.2pt;height:80.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" fillcolor="#767676">
            <v:fill rotate="t" focus="50%" type="gradient"/>
            <v:textbox>
              <w:txbxContent>
                <w:p w:rsidR="002B4C3F" w:rsidRPr="00F34855" w:rsidRDefault="002B4C3F" w:rsidP="00F34855">
                  <w:pPr>
                    <w:jc w:val="center"/>
                    <w:rPr>
                      <w:rFonts w:ascii="Calibri" w:hAnsi="Calibri" w:cs="Calibri"/>
                      <w:b/>
                      <w:sz w:val="32"/>
                      <w:szCs w:val="22"/>
                      <w:lang w:eastAsia="zh-CN"/>
                    </w:rPr>
                  </w:pPr>
                  <w:r w:rsidRPr="00F34855">
                    <w:rPr>
                      <w:rFonts w:ascii="Calibri" w:hAnsi="Calibri" w:cs="Calibri"/>
                      <w:b/>
                      <w:sz w:val="32"/>
                      <w:szCs w:val="22"/>
                      <w:lang w:eastAsia="zh-CN"/>
                    </w:rPr>
                    <w:t>Important Dates</w:t>
                  </w:r>
                </w:p>
                <w:p w:rsidR="002B4C3F" w:rsidRPr="00F34855" w:rsidRDefault="002B4C3F" w:rsidP="00F34855">
                  <w:pPr>
                    <w:jc w:val="center"/>
                    <w:rPr>
                      <w:rFonts w:ascii="Calibri" w:hAnsi="Calibri" w:cs="Calibri"/>
                      <w:color w:val="C00000"/>
                      <w:sz w:val="28"/>
                      <w:szCs w:val="21"/>
                    </w:rPr>
                  </w:pPr>
                  <w:r w:rsidRPr="00F34855">
                    <w:rPr>
                      <w:rFonts w:ascii="Calibri" w:hAnsi="Calibri" w:cs="Calibri"/>
                      <w:color w:val="C00000"/>
                      <w:sz w:val="28"/>
                      <w:szCs w:val="21"/>
                    </w:rPr>
                    <w:t>Paper submission: 28 April 2014</w:t>
                  </w:r>
                </w:p>
                <w:p w:rsidR="002B4C3F" w:rsidRPr="00F34855" w:rsidRDefault="002B4C3F" w:rsidP="00F34855">
                  <w:pPr>
                    <w:jc w:val="center"/>
                    <w:rPr>
                      <w:rFonts w:ascii="Calibri" w:hAnsi="Calibri" w:cs="Calibri"/>
                      <w:color w:val="C00000"/>
                      <w:sz w:val="28"/>
                      <w:szCs w:val="21"/>
                    </w:rPr>
                  </w:pPr>
                  <w:r w:rsidRPr="00F34855">
                    <w:rPr>
                      <w:rFonts w:ascii="Calibri" w:hAnsi="Calibri" w:cs="Calibri"/>
                      <w:color w:val="C00000"/>
                      <w:sz w:val="28"/>
                      <w:szCs w:val="21"/>
                    </w:rPr>
                    <w:t>Notification of acceptance: 23 June 2014</w:t>
                  </w:r>
                </w:p>
                <w:p w:rsidR="002B4C3F" w:rsidRPr="00F34855" w:rsidRDefault="002B4C3F" w:rsidP="00F34855">
                  <w:pPr>
                    <w:jc w:val="center"/>
                    <w:rPr>
                      <w:rFonts w:ascii="Calibri" w:hAnsi="Calibri" w:cs="Calibri"/>
                      <w:color w:val="C00000"/>
                      <w:sz w:val="28"/>
                      <w:szCs w:val="21"/>
                    </w:rPr>
                  </w:pPr>
                  <w:r w:rsidRPr="00F34855">
                    <w:rPr>
                      <w:rFonts w:ascii="Calibri" w:hAnsi="Calibri" w:cs="Calibri"/>
                      <w:color w:val="C00000"/>
                      <w:sz w:val="28"/>
                      <w:szCs w:val="21"/>
                    </w:rPr>
                    <w:t>Camera ready due: 15 July 2014</w:t>
                  </w:r>
                </w:p>
              </w:txbxContent>
            </v:textbox>
          </v:shape>
        </w:pict>
      </w:r>
    </w:p>
    <w:sectPr w:rsidR="002B4C3F" w:rsidSect="003103AC">
      <w:type w:val="continuous"/>
      <w:pgSz w:w="11909" w:h="16834"/>
      <w:pgMar w:top="864" w:right="720" w:bottom="778"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3F" w:rsidRDefault="002B4C3F" w:rsidP="00242B47">
      <w:r>
        <w:separator/>
      </w:r>
    </w:p>
  </w:endnote>
  <w:endnote w:type="continuationSeparator" w:id="0">
    <w:p w:rsidR="002B4C3F" w:rsidRDefault="002B4C3F" w:rsidP="00242B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SimSun"/>
    <w:panose1 w:val="02010600030101010101"/>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3F" w:rsidRDefault="002B4C3F" w:rsidP="00242B47">
      <w:r>
        <w:separator/>
      </w:r>
    </w:p>
  </w:footnote>
  <w:footnote w:type="continuationSeparator" w:id="0">
    <w:p w:rsidR="002B4C3F" w:rsidRDefault="002B4C3F" w:rsidP="00242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ind w:left="420" w:hanging="420"/>
      </w:pPr>
      <w:rPr>
        <w:rFonts w:ascii="Wingdings" w:hAnsi="Wingdings" w:hint="default"/>
        <w:sz w:val="1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890784E"/>
    <w:multiLevelType w:val="hybridMultilevel"/>
    <w:tmpl w:val="52AC0F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DB74E8D"/>
    <w:multiLevelType w:val="hybridMultilevel"/>
    <w:tmpl w:val="81C84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8070A06"/>
    <w:multiLevelType w:val="hybridMultilevel"/>
    <w:tmpl w:val="6FB885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2E368C0"/>
    <w:multiLevelType w:val="hybridMultilevel"/>
    <w:tmpl w:val="35101794"/>
    <w:lvl w:ilvl="0" w:tplc="FF70F14C">
      <w:start w:val="1"/>
      <w:numFmt w:val="bullet"/>
      <w:lvlText w:val=""/>
      <w:lvlJc w:val="left"/>
      <w:pPr>
        <w:ind w:left="580" w:hanging="420"/>
      </w:pPr>
      <w:rPr>
        <w:rFonts w:ascii="Wingdings" w:hAnsi="Wingdings" w:hint="default"/>
        <w:sz w:val="10"/>
      </w:rPr>
    </w:lvl>
    <w:lvl w:ilvl="1" w:tplc="04090003" w:tentative="1">
      <w:start w:val="1"/>
      <w:numFmt w:val="bullet"/>
      <w:lvlText w:val=""/>
      <w:lvlJc w:val="left"/>
      <w:pPr>
        <w:ind w:left="1000" w:hanging="420"/>
      </w:pPr>
      <w:rPr>
        <w:rFonts w:ascii="Wingdings" w:hAnsi="Wingdings" w:hint="default"/>
      </w:rPr>
    </w:lvl>
    <w:lvl w:ilvl="2" w:tplc="04090005"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3" w:tentative="1">
      <w:start w:val="1"/>
      <w:numFmt w:val="bullet"/>
      <w:lvlText w:val=""/>
      <w:lvlJc w:val="left"/>
      <w:pPr>
        <w:ind w:left="2260" w:hanging="420"/>
      </w:pPr>
      <w:rPr>
        <w:rFonts w:ascii="Wingdings" w:hAnsi="Wingdings" w:hint="default"/>
      </w:rPr>
    </w:lvl>
    <w:lvl w:ilvl="5" w:tplc="04090005"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3" w:tentative="1">
      <w:start w:val="1"/>
      <w:numFmt w:val="bullet"/>
      <w:lvlText w:val=""/>
      <w:lvlJc w:val="left"/>
      <w:pPr>
        <w:ind w:left="3520" w:hanging="420"/>
      </w:pPr>
      <w:rPr>
        <w:rFonts w:ascii="Wingdings" w:hAnsi="Wingdings" w:hint="default"/>
      </w:rPr>
    </w:lvl>
    <w:lvl w:ilvl="8" w:tplc="04090005" w:tentative="1">
      <w:start w:val="1"/>
      <w:numFmt w:val="bullet"/>
      <w:lvlText w:val=""/>
      <w:lvlJc w:val="left"/>
      <w:pPr>
        <w:ind w:left="394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hyphenationZone w:val="425"/>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spaceForUL/>
    <w:doNotLeaveBackslashAlon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6EC"/>
    <w:rsid w:val="00013CC9"/>
    <w:rsid w:val="00013E4B"/>
    <w:rsid w:val="00024E87"/>
    <w:rsid w:val="00025FF8"/>
    <w:rsid w:val="00031658"/>
    <w:rsid w:val="00031E79"/>
    <w:rsid w:val="000359AF"/>
    <w:rsid w:val="00036006"/>
    <w:rsid w:val="00040FFE"/>
    <w:rsid w:val="0004478C"/>
    <w:rsid w:val="000511E5"/>
    <w:rsid w:val="000609C1"/>
    <w:rsid w:val="00064E93"/>
    <w:rsid w:val="00072D46"/>
    <w:rsid w:val="00075489"/>
    <w:rsid w:val="0007661C"/>
    <w:rsid w:val="00090A9C"/>
    <w:rsid w:val="000A38D7"/>
    <w:rsid w:val="000C542E"/>
    <w:rsid w:val="000C6933"/>
    <w:rsid w:val="000D1864"/>
    <w:rsid w:val="000D1A49"/>
    <w:rsid w:val="000D4186"/>
    <w:rsid w:val="000D5595"/>
    <w:rsid w:val="000E46C2"/>
    <w:rsid w:val="000F500D"/>
    <w:rsid w:val="000F6442"/>
    <w:rsid w:val="001064CD"/>
    <w:rsid w:val="001108BC"/>
    <w:rsid w:val="00110FB7"/>
    <w:rsid w:val="001139D3"/>
    <w:rsid w:val="00120D5B"/>
    <w:rsid w:val="00123509"/>
    <w:rsid w:val="001339F5"/>
    <w:rsid w:val="001369F7"/>
    <w:rsid w:val="0014163C"/>
    <w:rsid w:val="001425F2"/>
    <w:rsid w:val="00147C2F"/>
    <w:rsid w:val="00160FA2"/>
    <w:rsid w:val="00161B5A"/>
    <w:rsid w:val="001623D5"/>
    <w:rsid w:val="00170197"/>
    <w:rsid w:val="00172A27"/>
    <w:rsid w:val="0017516A"/>
    <w:rsid w:val="00177B1A"/>
    <w:rsid w:val="00193750"/>
    <w:rsid w:val="0019724D"/>
    <w:rsid w:val="001A229D"/>
    <w:rsid w:val="001A5627"/>
    <w:rsid w:val="001B2D98"/>
    <w:rsid w:val="001B4B60"/>
    <w:rsid w:val="001B6304"/>
    <w:rsid w:val="001B789E"/>
    <w:rsid w:val="001B7C26"/>
    <w:rsid w:val="001C076A"/>
    <w:rsid w:val="001C2188"/>
    <w:rsid w:val="001C50FB"/>
    <w:rsid w:val="001D42C9"/>
    <w:rsid w:val="001E378C"/>
    <w:rsid w:val="001E6FE1"/>
    <w:rsid w:val="001E7F62"/>
    <w:rsid w:val="001F0FA4"/>
    <w:rsid w:val="001F2913"/>
    <w:rsid w:val="001F6503"/>
    <w:rsid w:val="002042B7"/>
    <w:rsid w:val="0020580B"/>
    <w:rsid w:val="002115DF"/>
    <w:rsid w:val="0021369E"/>
    <w:rsid w:val="002200A0"/>
    <w:rsid w:val="002246D6"/>
    <w:rsid w:val="002262EE"/>
    <w:rsid w:val="00242B47"/>
    <w:rsid w:val="00243375"/>
    <w:rsid w:val="00243D8B"/>
    <w:rsid w:val="0024439E"/>
    <w:rsid w:val="00246281"/>
    <w:rsid w:val="00254EE3"/>
    <w:rsid w:val="00256FE4"/>
    <w:rsid w:val="00260AFB"/>
    <w:rsid w:val="002635C7"/>
    <w:rsid w:val="00273579"/>
    <w:rsid w:val="00274627"/>
    <w:rsid w:val="002756CB"/>
    <w:rsid w:val="00295394"/>
    <w:rsid w:val="002A507E"/>
    <w:rsid w:val="002B0BC5"/>
    <w:rsid w:val="002B4C3F"/>
    <w:rsid w:val="002C2F11"/>
    <w:rsid w:val="002C4434"/>
    <w:rsid w:val="002C65B9"/>
    <w:rsid w:val="002C711C"/>
    <w:rsid w:val="002C7512"/>
    <w:rsid w:val="002D2F79"/>
    <w:rsid w:val="002D51C7"/>
    <w:rsid w:val="002D6A52"/>
    <w:rsid w:val="0030089F"/>
    <w:rsid w:val="00302158"/>
    <w:rsid w:val="003103AC"/>
    <w:rsid w:val="00310FFF"/>
    <w:rsid w:val="0031214E"/>
    <w:rsid w:val="0031291D"/>
    <w:rsid w:val="003145D9"/>
    <w:rsid w:val="00324B20"/>
    <w:rsid w:val="00325A53"/>
    <w:rsid w:val="003316A1"/>
    <w:rsid w:val="00332C74"/>
    <w:rsid w:val="0033303D"/>
    <w:rsid w:val="003376A8"/>
    <w:rsid w:val="00341155"/>
    <w:rsid w:val="00354CB9"/>
    <w:rsid w:val="00356017"/>
    <w:rsid w:val="003605A7"/>
    <w:rsid w:val="00366E20"/>
    <w:rsid w:val="00367217"/>
    <w:rsid w:val="00371234"/>
    <w:rsid w:val="003738FC"/>
    <w:rsid w:val="00374CB1"/>
    <w:rsid w:val="0038116E"/>
    <w:rsid w:val="003816CA"/>
    <w:rsid w:val="003825C2"/>
    <w:rsid w:val="0038383D"/>
    <w:rsid w:val="0038591A"/>
    <w:rsid w:val="00394569"/>
    <w:rsid w:val="00395B51"/>
    <w:rsid w:val="003A6E19"/>
    <w:rsid w:val="003B4367"/>
    <w:rsid w:val="003B48D1"/>
    <w:rsid w:val="003C2E12"/>
    <w:rsid w:val="003C717C"/>
    <w:rsid w:val="003D03D0"/>
    <w:rsid w:val="003D06FF"/>
    <w:rsid w:val="003D1208"/>
    <w:rsid w:val="003D23D6"/>
    <w:rsid w:val="003D58C6"/>
    <w:rsid w:val="003D6550"/>
    <w:rsid w:val="003E1245"/>
    <w:rsid w:val="003E2C1C"/>
    <w:rsid w:val="00400035"/>
    <w:rsid w:val="00401943"/>
    <w:rsid w:val="0041471D"/>
    <w:rsid w:val="00417199"/>
    <w:rsid w:val="00417449"/>
    <w:rsid w:val="00417536"/>
    <w:rsid w:val="0041792E"/>
    <w:rsid w:val="004226D3"/>
    <w:rsid w:val="00423B1F"/>
    <w:rsid w:val="00423E35"/>
    <w:rsid w:val="00431CC3"/>
    <w:rsid w:val="00432EC8"/>
    <w:rsid w:val="00437415"/>
    <w:rsid w:val="004406B7"/>
    <w:rsid w:val="004554D1"/>
    <w:rsid w:val="00456563"/>
    <w:rsid w:val="00457CD9"/>
    <w:rsid w:val="00466E02"/>
    <w:rsid w:val="00470A51"/>
    <w:rsid w:val="00473824"/>
    <w:rsid w:val="00474FA7"/>
    <w:rsid w:val="00481874"/>
    <w:rsid w:val="0048626B"/>
    <w:rsid w:val="00487D63"/>
    <w:rsid w:val="0049105D"/>
    <w:rsid w:val="00492E1E"/>
    <w:rsid w:val="00495932"/>
    <w:rsid w:val="00497F48"/>
    <w:rsid w:val="004B03E8"/>
    <w:rsid w:val="004B4928"/>
    <w:rsid w:val="004E1549"/>
    <w:rsid w:val="004F1ED5"/>
    <w:rsid w:val="004F25FC"/>
    <w:rsid w:val="004F47E9"/>
    <w:rsid w:val="004F55C7"/>
    <w:rsid w:val="00505312"/>
    <w:rsid w:val="00515F19"/>
    <w:rsid w:val="0052347C"/>
    <w:rsid w:val="00533431"/>
    <w:rsid w:val="00533C7C"/>
    <w:rsid w:val="00536539"/>
    <w:rsid w:val="00545A8F"/>
    <w:rsid w:val="00547451"/>
    <w:rsid w:val="0057073A"/>
    <w:rsid w:val="005715AF"/>
    <w:rsid w:val="00571F5D"/>
    <w:rsid w:val="00576EB3"/>
    <w:rsid w:val="005831ED"/>
    <w:rsid w:val="005845C3"/>
    <w:rsid w:val="00590557"/>
    <w:rsid w:val="00594AA3"/>
    <w:rsid w:val="005A0E5B"/>
    <w:rsid w:val="005A1080"/>
    <w:rsid w:val="005A53F4"/>
    <w:rsid w:val="005A6810"/>
    <w:rsid w:val="005B082C"/>
    <w:rsid w:val="005B71DE"/>
    <w:rsid w:val="005C2E38"/>
    <w:rsid w:val="005D5A13"/>
    <w:rsid w:val="00603C58"/>
    <w:rsid w:val="0060425E"/>
    <w:rsid w:val="006061C0"/>
    <w:rsid w:val="00606508"/>
    <w:rsid w:val="006066DA"/>
    <w:rsid w:val="00612060"/>
    <w:rsid w:val="0061298C"/>
    <w:rsid w:val="00617549"/>
    <w:rsid w:val="00620BEF"/>
    <w:rsid w:val="0062530F"/>
    <w:rsid w:val="0063255D"/>
    <w:rsid w:val="0064336F"/>
    <w:rsid w:val="006462CC"/>
    <w:rsid w:val="0065504E"/>
    <w:rsid w:val="00661CC4"/>
    <w:rsid w:val="0066430E"/>
    <w:rsid w:val="00684E5D"/>
    <w:rsid w:val="00693DCE"/>
    <w:rsid w:val="00695E4B"/>
    <w:rsid w:val="006968AC"/>
    <w:rsid w:val="006A18FD"/>
    <w:rsid w:val="006B0856"/>
    <w:rsid w:val="006B132D"/>
    <w:rsid w:val="006B3E64"/>
    <w:rsid w:val="006C10DB"/>
    <w:rsid w:val="006C1358"/>
    <w:rsid w:val="006C7AA2"/>
    <w:rsid w:val="006C7DD6"/>
    <w:rsid w:val="006D1E3C"/>
    <w:rsid w:val="006D4808"/>
    <w:rsid w:val="006D60C2"/>
    <w:rsid w:val="006F0340"/>
    <w:rsid w:val="007236E8"/>
    <w:rsid w:val="0072539F"/>
    <w:rsid w:val="0072780A"/>
    <w:rsid w:val="00730A44"/>
    <w:rsid w:val="00730E0B"/>
    <w:rsid w:val="00730E48"/>
    <w:rsid w:val="00733E3C"/>
    <w:rsid w:val="00736DB9"/>
    <w:rsid w:val="007449F8"/>
    <w:rsid w:val="00745D2D"/>
    <w:rsid w:val="00756ACE"/>
    <w:rsid w:val="007608E7"/>
    <w:rsid w:val="007662E4"/>
    <w:rsid w:val="00791C3D"/>
    <w:rsid w:val="00796200"/>
    <w:rsid w:val="007A0353"/>
    <w:rsid w:val="007A34C6"/>
    <w:rsid w:val="007A56A1"/>
    <w:rsid w:val="007B36E1"/>
    <w:rsid w:val="007D0A91"/>
    <w:rsid w:val="007D15F7"/>
    <w:rsid w:val="007E053A"/>
    <w:rsid w:val="007E4797"/>
    <w:rsid w:val="007F22C4"/>
    <w:rsid w:val="007F50D0"/>
    <w:rsid w:val="007F611B"/>
    <w:rsid w:val="00800296"/>
    <w:rsid w:val="008038FD"/>
    <w:rsid w:val="00813767"/>
    <w:rsid w:val="008166CD"/>
    <w:rsid w:val="00834C91"/>
    <w:rsid w:val="008424B8"/>
    <w:rsid w:val="00851CDA"/>
    <w:rsid w:val="00852678"/>
    <w:rsid w:val="008533C6"/>
    <w:rsid w:val="00854638"/>
    <w:rsid w:val="008632F0"/>
    <w:rsid w:val="008639D1"/>
    <w:rsid w:val="008672BB"/>
    <w:rsid w:val="008723CC"/>
    <w:rsid w:val="00872DC5"/>
    <w:rsid w:val="008A0761"/>
    <w:rsid w:val="008A3944"/>
    <w:rsid w:val="008A4B45"/>
    <w:rsid w:val="008A4D5C"/>
    <w:rsid w:val="008C53B9"/>
    <w:rsid w:val="008D5E22"/>
    <w:rsid w:val="008E29AE"/>
    <w:rsid w:val="008E6217"/>
    <w:rsid w:val="008E651B"/>
    <w:rsid w:val="008F2D23"/>
    <w:rsid w:val="008F3D08"/>
    <w:rsid w:val="009002CB"/>
    <w:rsid w:val="009046C3"/>
    <w:rsid w:val="00906016"/>
    <w:rsid w:val="00911E84"/>
    <w:rsid w:val="00920B4F"/>
    <w:rsid w:val="00925AEA"/>
    <w:rsid w:val="00932B13"/>
    <w:rsid w:val="00934D6D"/>
    <w:rsid w:val="009360BF"/>
    <w:rsid w:val="00947D03"/>
    <w:rsid w:val="00951528"/>
    <w:rsid w:val="009550D6"/>
    <w:rsid w:val="009645A6"/>
    <w:rsid w:val="009711A0"/>
    <w:rsid w:val="00975675"/>
    <w:rsid w:val="009816BB"/>
    <w:rsid w:val="00984046"/>
    <w:rsid w:val="00986530"/>
    <w:rsid w:val="00987F37"/>
    <w:rsid w:val="0099338C"/>
    <w:rsid w:val="0099404A"/>
    <w:rsid w:val="009A271B"/>
    <w:rsid w:val="009B68F4"/>
    <w:rsid w:val="009C0A67"/>
    <w:rsid w:val="009C1343"/>
    <w:rsid w:val="009D2E1A"/>
    <w:rsid w:val="009D46E8"/>
    <w:rsid w:val="009E4C1F"/>
    <w:rsid w:val="009E6536"/>
    <w:rsid w:val="009F5BA1"/>
    <w:rsid w:val="00A11123"/>
    <w:rsid w:val="00A151EB"/>
    <w:rsid w:val="00A24EB4"/>
    <w:rsid w:val="00A3074B"/>
    <w:rsid w:val="00A30E6D"/>
    <w:rsid w:val="00A322FD"/>
    <w:rsid w:val="00A35E2C"/>
    <w:rsid w:val="00A37706"/>
    <w:rsid w:val="00A37CA5"/>
    <w:rsid w:val="00A509F5"/>
    <w:rsid w:val="00A57A11"/>
    <w:rsid w:val="00A717B1"/>
    <w:rsid w:val="00A72866"/>
    <w:rsid w:val="00A73CF1"/>
    <w:rsid w:val="00A7519B"/>
    <w:rsid w:val="00A81BC8"/>
    <w:rsid w:val="00A871BE"/>
    <w:rsid w:val="00A95550"/>
    <w:rsid w:val="00AB3B14"/>
    <w:rsid w:val="00AB686E"/>
    <w:rsid w:val="00AC2987"/>
    <w:rsid w:val="00AD38A4"/>
    <w:rsid w:val="00AD4125"/>
    <w:rsid w:val="00AE0FAB"/>
    <w:rsid w:val="00AE3554"/>
    <w:rsid w:val="00AE40BE"/>
    <w:rsid w:val="00AE45E8"/>
    <w:rsid w:val="00AE4771"/>
    <w:rsid w:val="00AE658B"/>
    <w:rsid w:val="00AF168F"/>
    <w:rsid w:val="00B01DB9"/>
    <w:rsid w:val="00B03501"/>
    <w:rsid w:val="00B04318"/>
    <w:rsid w:val="00B16BDB"/>
    <w:rsid w:val="00B22A7F"/>
    <w:rsid w:val="00B50E6B"/>
    <w:rsid w:val="00B5179B"/>
    <w:rsid w:val="00B52FC9"/>
    <w:rsid w:val="00B56FEB"/>
    <w:rsid w:val="00B710AF"/>
    <w:rsid w:val="00B764D7"/>
    <w:rsid w:val="00B82C12"/>
    <w:rsid w:val="00B903A9"/>
    <w:rsid w:val="00B920F3"/>
    <w:rsid w:val="00B94BB1"/>
    <w:rsid w:val="00BA1504"/>
    <w:rsid w:val="00BA3AD7"/>
    <w:rsid w:val="00BA4BEE"/>
    <w:rsid w:val="00BA5E1C"/>
    <w:rsid w:val="00BC3E14"/>
    <w:rsid w:val="00BD576C"/>
    <w:rsid w:val="00BE466E"/>
    <w:rsid w:val="00BF0490"/>
    <w:rsid w:val="00C00CC0"/>
    <w:rsid w:val="00C07F11"/>
    <w:rsid w:val="00C150C4"/>
    <w:rsid w:val="00C15F40"/>
    <w:rsid w:val="00C24816"/>
    <w:rsid w:val="00C3792A"/>
    <w:rsid w:val="00C52A70"/>
    <w:rsid w:val="00C54AF8"/>
    <w:rsid w:val="00C61960"/>
    <w:rsid w:val="00C7769A"/>
    <w:rsid w:val="00C77995"/>
    <w:rsid w:val="00C8129E"/>
    <w:rsid w:val="00C82B61"/>
    <w:rsid w:val="00C8571C"/>
    <w:rsid w:val="00C9081D"/>
    <w:rsid w:val="00C90A59"/>
    <w:rsid w:val="00C922B4"/>
    <w:rsid w:val="00C93953"/>
    <w:rsid w:val="00C9416D"/>
    <w:rsid w:val="00C96492"/>
    <w:rsid w:val="00CA0658"/>
    <w:rsid w:val="00CA322B"/>
    <w:rsid w:val="00CA42B0"/>
    <w:rsid w:val="00CA48C6"/>
    <w:rsid w:val="00CB244D"/>
    <w:rsid w:val="00CC0AE4"/>
    <w:rsid w:val="00CC5B1B"/>
    <w:rsid w:val="00CD364E"/>
    <w:rsid w:val="00CE0427"/>
    <w:rsid w:val="00CE58A4"/>
    <w:rsid w:val="00CF2208"/>
    <w:rsid w:val="00CF53D1"/>
    <w:rsid w:val="00CF7CEA"/>
    <w:rsid w:val="00D06F3D"/>
    <w:rsid w:val="00D10A50"/>
    <w:rsid w:val="00D4526C"/>
    <w:rsid w:val="00D455DF"/>
    <w:rsid w:val="00D46737"/>
    <w:rsid w:val="00D536AB"/>
    <w:rsid w:val="00D56DE6"/>
    <w:rsid w:val="00D65BDE"/>
    <w:rsid w:val="00D65F54"/>
    <w:rsid w:val="00D6690D"/>
    <w:rsid w:val="00D72B84"/>
    <w:rsid w:val="00D75589"/>
    <w:rsid w:val="00D759E3"/>
    <w:rsid w:val="00D75D1C"/>
    <w:rsid w:val="00D76934"/>
    <w:rsid w:val="00D83B09"/>
    <w:rsid w:val="00D854E4"/>
    <w:rsid w:val="00D91E1B"/>
    <w:rsid w:val="00DB4362"/>
    <w:rsid w:val="00DB5508"/>
    <w:rsid w:val="00DB5D4E"/>
    <w:rsid w:val="00DB6696"/>
    <w:rsid w:val="00DC12B6"/>
    <w:rsid w:val="00DD44B0"/>
    <w:rsid w:val="00DF5CF0"/>
    <w:rsid w:val="00E06CA6"/>
    <w:rsid w:val="00E13E9F"/>
    <w:rsid w:val="00E14AFF"/>
    <w:rsid w:val="00E26D81"/>
    <w:rsid w:val="00E32DBA"/>
    <w:rsid w:val="00E35D96"/>
    <w:rsid w:val="00E4624C"/>
    <w:rsid w:val="00E50102"/>
    <w:rsid w:val="00E51000"/>
    <w:rsid w:val="00E526CA"/>
    <w:rsid w:val="00E60512"/>
    <w:rsid w:val="00E62B93"/>
    <w:rsid w:val="00E82254"/>
    <w:rsid w:val="00E872A4"/>
    <w:rsid w:val="00E87AAA"/>
    <w:rsid w:val="00E87E2E"/>
    <w:rsid w:val="00E90090"/>
    <w:rsid w:val="00E9708C"/>
    <w:rsid w:val="00EA27AA"/>
    <w:rsid w:val="00EC7254"/>
    <w:rsid w:val="00ED14C0"/>
    <w:rsid w:val="00ED2FA1"/>
    <w:rsid w:val="00ED521A"/>
    <w:rsid w:val="00EE1A83"/>
    <w:rsid w:val="00EE75EC"/>
    <w:rsid w:val="00EF0173"/>
    <w:rsid w:val="00EF0B3E"/>
    <w:rsid w:val="00EF576B"/>
    <w:rsid w:val="00F02867"/>
    <w:rsid w:val="00F039E2"/>
    <w:rsid w:val="00F10A2E"/>
    <w:rsid w:val="00F16FDB"/>
    <w:rsid w:val="00F229C6"/>
    <w:rsid w:val="00F30BEC"/>
    <w:rsid w:val="00F33254"/>
    <w:rsid w:val="00F34855"/>
    <w:rsid w:val="00F36D97"/>
    <w:rsid w:val="00F44C4F"/>
    <w:rsid w:val="00F50318"/>
    <w:rsid w:val="00F53382"/>
    <w:rsid w:val="00F64E2A"/>
    <w:rsid w:val="00F8442F"/>
    <w:rsid w:val="00F93594"/>
    <w:rsid w:val="00F93ADA"/>
    <w:rsid w:val="00F94D8B"/>
    <w:rsid w:val="00FA3561"/>
    <w:rsid w:val="00FA4DAE"/>
    <w:rsid w:val="00FC10AA"/>
    <w:rsid w:val="00FD09DC"/>
    <w:rsid w:val="00FD1DE6"/>
    <w:rsid w:val="00FD4F64"/>
    <w:rsid w:val="00FE3544"/>
    <w:rsid w:val="00FE4F38"/>
    <w:rsid w:val="00FE7E66"/>
    <w:rsid w:val="00FF0E9A"/>
    <w:rsid w:val="00FF34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AC"/>
    <w:rPr>
      <w:kern w:val="0"/>
      <w:sz w:val="20"/>
      <w:szCs w:val="20"/>
      <w:lang w:eastAsia="en-US"/>
    </w:rPr>
  </w:style>
  <w:style w:type="paragraph" w:styleId="Heading1">
    <w:name w:val="heading 1"/>
    <w:basedOn w:val="Normal"/>
    <w:next w:val="Normal"/>
    <w:link w:val="Heading1Char"/>
    <w:uiPriority w:val="99"/>
    <w:qFormat/>
    <w:rsid w:val="003103AC"/>
    <w:pPr>
      <w:keepNext/>
      <w:outlineLvl w:val="0"/>
    </w:pPr>
    <w:rPr>
      <w:b/>
      <w:sz w:val="28"/>
      <w:u w:val="single"/>
    </w:rPr>
  </w:style>
  <w:style w:type="paragraph" w:styleId="Heading2">
    <w:name w:val="heading 2"/>
    <w:basedOn w:val="Normal"/>
    <w:next w:val="Normal"/>
    <w:link w:val="Heading2Char"/>
    <w:uiPriority w:val="99"/>
    <w:qFormat/>
    <w:rsid w:val="003103AC"/>
    <w:pPr>
      <w:keepNext/>
      <w:jc w:val="center"/>
      <w:outlineLvl w:val="1"/>
    </w:pPr>
    <w:rPr>
      <w:b/>
      <w:sz w:val="28"/>
    </w:rPr>
  </w:style>
  <w:style w:type="paragraph" w:styleId="Heading3">
    <w:name w:val="heading 3"/>
    <w:basedOn w:val="Normal"/>
    <w:next w:val="Normal"/>
    <w:link w:val="Heading3Char"/>
    <w:uiPriority w:val="99"/>
    <w:qFormat/>
    <w:rsid w:val="003103AC"/>
    <w:pPr>
      <w:keepNext/>
      <w:jc w:val="center"/>
      <w:outlineLvl w:val="2"/>
    </w:pPr>
    <w:rPr>
      <w:rFonts w:ascii="Arial" w:hAnsi="Arial"/>
      <w:sz w:val="32"/>
    </w:rPr>
  </w:style>
  <w:style w:type="paragraph" w:styleId="Heading4">
    <w:name w:val="heading 4"/>
    <w:basedOn w:val="Normal"/>
    <w:next w:val="Normal"/>
    <w:link w:val="Heading4Char"/>
    <w:uiPriority w:val="99"/>
    <w:qFormat/>
    <w:rsid w:val="003103AC"/>
    <w:pPr>
      <w:keepNext/>
      <w:outlineLvl w:val="3"/>
    </w:pPr>
    <w:rPr>
      <w:b/>
      <w:i/>
      <w:sz w:val="24"/>
      <w:u w:val="single"/>
    </w:rPr>
  </w:style>
  <w:style w:type="paragraph" w:styleId="Heading5">
    <w:name w:val="heading 5"/>
    <w:basedOn w:val="Normal"/>
    <w:next w:val="Normal"/>
    <w:link w:val="Heading5Char"/>
    <w:uiPriority w:val="99"/>
    <w:qFormat/>
    <w:rsid w:val="003103AC"/>
    <w:pPr>
      <w:keepNext/>
      <w:outlineLvl w:val="4"/>
    </w:pPr>
    <w:rPr>
      <w:b/>
      <w:i/>
      <w:sz w:val="24"/>
    </w:rPr>
  </w:style>
  <w:style w:type="paragraph" w:styleId="Heading6">
    <w:name w:val="heading 6"/>
    <w:basedOn w:val="Normal"/>
    <w:next w:val="Normal"/>
    <w:link w:val="Heading6Char"/>
    <w:uiPriority w:val="99"/>
    <w:qFormat/>
    <w:rsid w:val="003103AC"/>
    <w:pPr>
      <w:keepNext/>
      <w:jc w:val="center"/>
      <w:outlineLvl w:val="5"/>
    </w:pPr>
    <w:rPr>
      <w:b/>
    </w:rPr>
  </w:style>
  <w:style w:type="paragraph" w:styleId="Heading7">
    <w:name w:val="heading 7"/>
    <w:basedOn w:val="Normal"/>
    <w:next w:val="Normal"/>
    <w:link w:val="Heading7Char"/>
    <w:uiPriority w:val="99"/>
    <w:qFormat/>
    <w:rsid w:val="003103AC"/>
    <w:pPr>
      <w:keepNext/>
      <w:outlineLvl w:val="6"/>
    </w:pPr>
    <w:rPr>
      <w:sz w:val="24"/>
    </w:rPr>
  </w:style>
  <w:style w:type="paragraph" w:styleId="Heading8">
    <w:name w:val="heading 8"/>
    <w:basedOn w:val="Normal"/>
    <w:next w:val="Normal"/>
    <w:link w:val="Heading8Char"/>
    <w:uiPriority w:val="99"/>
    <w:qFormat/>
    <w:rsid w:val="003103AC"/>
    <w:pPr>
      <w:keepNext/>
      <w:outlineLvl w:val="7"/>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E59"/>
    <w:rPr>
      <w:b/>
      <w:bCs/>
      <w:kern w:val="44"/>
      <w:sz w:val="44"/>
      <w:szCs w:val="44"/>
      <w:lang w:eastAsia="en-US"/>
    </w:rPr>
  </w:style>
  <w:style w:type="character" w:customStyle="1" w:styleId="Heading2Char">
    <w:name w:val="Heading 2 Char"/>
    <w:basedOn w:val="DefaultParagraphFont"/>
    <w:link w:val="Heading2"/>
    <w:uiPriority w:val="9"/>
    <w:semiHidden/>
    <w:rsid w:val="00C72E59"/>
    <w:rPr>
      <w:rFonts w:asciiTheme="majorHAnsi" w:eastAsiaTheme="majorEastAsia" w:hAnsiTheme="majorHAnsi" w:cstheme="majorBidi"/>
      <w:b/>
      <w:bCs/>
      <w:kern w:val="0"/>
      <w:sz w:val="32"/>
      <w:szCs w:val="32"/>
      <w:lang w:eastAsia="en-US"/>
    </w:rPr>
  </w:style>
  <w:style w:type="character" w:customStyle="1" w:styleId="Heading3Char">
    <w:name w:val="Heading 3 Char"/>
    <w:basedOn w:val="DefaultParagraphFont"/>
    <w:link w:val="Heading3"/>
    <w:uiPriority w:val="9"/>
    <w:semiHidden/>
    <w:rsid w:val="00C72E59"/>
    <w:rPr>
      <w:b/>
      <w:bCs/>
      <w:kern w:val="0"/>
      <w:sz w:val="32"/>
      <w:szCs w:val="32"/>
      <w:lang w:eastAsia="en-US"/>
    </w:rPr>
  </w:style>
  <w:style w:type="character" w:customStyle="1" w:styleId="Heading4Char">
    <w:name w:val="Heading 4 Char"/>
    <w:basedOn w:val="DefaultParagraphFont"/>
    <w:link w:val="Heading4"/>
    <w:uiPriority w:val="9"/>
    <w:semiHidden/>
    <w:rsid w:val="00C72E59"/>
    <w:rPr>
      <w:rFonts w:asciiTheme="majorHAnsi" w:eastAsiaTheme="majorEastAsia" w:hAnsiTheme="majorHAnsi" w:cstheme="majorBidi"/>
      <w:b/>
      <w:bCs/>
      <w:kern w:val="0"/>
      <w:sz w:val="28"/>
      <w:szCs w:val="28"/>
      <w:lang w:eastAsia="en-US"/>
    </w:rPr>
  </w:style>
  <w:style w:type="character" w:customStyle="1" w:styleId="Heading5Char">
    <w:name w:val="Heading 5 Char"/>
    <w:basedOn w:val="DefaultParagraphFont"/>
    <w:link w:val="Heading5"/>
    <w:uiPriority w:val="9"/>
    <w:semiHidden/>
    <w:rsid w:val="00C72E59"/>
    <w:rPr>
      <w:b/>
      <w:bCs/>
      <w:kern w:val="0"/>
      <w:sz w:val="28"/>
      <w:szCs w:val="28"/>
      <w:lang w:eastAsia="en-US"/>
    </w:rPr>
  </w:style>
  <w:style w:type="character" w:customStyle="1" w:styleId="Heading6Char">
    <w:name w:val="Heading 6 Char"/>
    <w:basedOn w:val="DefaultParagraphFont"/>
    <w:link w:val="Heading6"/>
    <w:uiPriority w:val="9"/>
    <w:semiHidden/>
    <w:rsid w:val="00C72E59"/>
    <w:rPr>
      <w:rFonts w:asciiTheme="majorHAnsi" w:eastAsiaTheme="majorEastAsia" w:hAnsiTheme="majorHAnsi" w:cstheme="majorBidi"/>
      <w:b/>
      <w:bCs/>
      <w:kern w:val="0"/>
      <w:sz w:val="24"/>
      <w:szCs w:val="24"/>
      <w:lang w:eastAsia="en-US"/>
    </w:rPr>
  </w:style>
  <w:style w:type="character" w:customStyle="1" w:styleId="Heading7Char">
    <w:name w:val="Heading 7 Char"/>
    <w:basedOn w:val="DefaultParagraphFont"/>
    <w:link w:val="Heading7"/>
    <w:uiPriority w:val="9"/>
    <w:semiHidden/>
    <w:rsid w:val="00C72E59"/>
    <w:rPr>
      <w:b/>
      <w:bCs/>
      <w:kern w:val="0"/>
      <w:sz w:val="24"/>
      <w:szCs w:val="24"/>
      <w:lang w:eastAsia="en-US"/>
    </w:rPr>
  </w:style>
  <w:style w:type="character" w:customStyle="1" w:styleId="Heading8Char">
    <w:name w:val="Heading 8 Char"/>
    <w:basedOn w:val="DefaultParagraphFont"/>
    <w:link w:val="Heading8"/>
    <w:uiPriority w:val="9"/>
    <w:semiHidden/>
    <w:rsid w:val="00C72E59"/>
    <w:rPr>
      <w:rFonts w:asciiTheme="majorHAnsi" w:eastAsiaTheme="majorEastAsia" w:hAnsiTheme="majorHAnsi" w:cstheme="majorBidi"/>
      <w:kern w:val="0"/>
      <w:sz w:val="24"/>
      <w:szCs w:val="24"/>
      <w:lang w:eastAsia="en-US"/>
    </w:rPr>
  </w:style>
  <w:style w:type="character" w:styleId="FollowedHyperlink">
    <w:name w:val="FollowedHyperlink"/>
    <w:basedOn w:val="DefaultParagraphFont"/>
    <w:uiPriority w:val="99"/>
    <w:rsid w:val="003103AC"/>
    <w:rPr>
      <w:rFonts w:cs="Times New Roman"/>
      <w:color w:val="800080"/>
      <w:u w:val="single"/>
    </w:rPr>
  </w:style>
  <w:style w:type="character" w:styleId="Hyperlink">
    <w:name w:val="Hyperlink"/>
    <w:basedOn w:val="DefaultParagraphFont"/>
    <w:uiPriority w:val="99"/>
    <w:rsid w:val="003103AC"/>
    <w:rPr>
      <w:rFonts w:cs="Times New Roman"/>
      <w:color w:val="0000FF"/>
      <w:u w:val="single"/>
    </w:rPr>
  </w:style>
  <w:style w:type="character" w:customStyle="1" w:styleId="HeaderChar">
    <w:name w:val="Header Char"/>
    <w:link w:val="Header"/>
    <w:uiPriority w:val="99"/>
    <w:locked/>
    <w:rsid w:val="003103AC"/>
    <w:rPr>
      <w:sz w:val="18"/>
      <w:lang w:eastAsia="en-US"/>
    </w:rPr>
  </w:style>
  <w:style w:type="character" w:customStyle="1" w:styleId="FooterChar">
    <w:name w:val="Footer Char"/>
    <w:link w:val="Footer"/>
    <w:uiPriority w:val="99"/>
    <w:locked/>
    <w:rsid w:val="003103AC"/>
    <w:rPr>
      <w:sz w:val="18"/>
      <w:lang w:eastAsia="en-US"/>
    </w:rPr>
  </w:style>
  <w:style w:type="character" w:customStyle="1" w:styleId="BalloonTextChar">
    <w:name w:val="Balloon Text Char"/>
    <w:link w:val="BalloonText"/>
    <w:uiPriority w:val="99"/>
    <w:locked/>
    <w:rsid w:val="003103AC"/>
    <w:rPr>
      <w:sz w:val="18"/>
      <w:lang w:eastAsia="en-US"/>
    </w:rPr>
  </w:style>
  <w:style w:type="paragraph" w:styleId="BodyTextIndent">
    <w:name w:val="Body Text Indent"/>
    <w:basedOn w:val="Normal"/>
    <w:link w:val="BodyTextIndentChar"/>
    <w:uiPriority w:val="99"/>
    <w:rsid w:val="003103AC"/>
    <w:pPr>
      <w:ind w:firstLine="720"/>
    </w:pPr>
    <w:rPr>
      <w:b/>
      <w:i/>
      <w:sz w:val="24"/>
    </w:rPr>
  </w:style>
  <w:style w:type="character" w:customStyle="1" w:styleId="BodyTextIndentChar">
    <w:name w:val="Body Text Indent Char"/>
    <w:basedOn w:val="DefaultParagraphFont"/>
    <w:link w:val="BodyTextIndent"/>
    <w:uiPriority w:val="99"/>
    <w:semiHidden/>
    <w:rsid w:val="00C72E59"/>
    <w:rPr>
      <w:kern w:val="0"/>
      <w:sz w:val="20"/>
      <w:szCs w:val="20"/>
      <w:lang w:eastAsia="en-US"/>
    </w:rPr>
  </w:style>
  <w:style w:type="paragraph" w:styleId="Header">
    <w:name w:val="header"/>
    <w:basedOn w:val="Normal"/>
    <w:link w:val="HeaderChar"/>
    <w:uiPriority w:val="99"/>
    <w:rsid w:val="003103AC"/>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C72E59"/>
    <w:rPr>
      <w:kern w:val="0"/>
      <w:sz w:val="18"/>
      <w:szCs w:val="18"/>
      <w:lang w:eastAsia="en-US"/>
    </w:rPr>
  </w:style>
  <w:style w:type="paragraph" w:styleId="BodyText2">
    <w:name w:val="Body Text 2"/>
    <w:basedOn w:val="Normal"/>
    <w:link w:val="BodyText2Char"/>
    <w:uiPriority w:val="99"/>
    <w:rsid w:val="003103AC"/>
    <w:pPr>
      <w:jc w:val="both"/>
    </w:pPr>
  </w:style>
  <w:style w:type="character" w:customStyle="1" w:styleId="BodyText2Char">
    <w:name w:val="Body Text 2 Char"/>
    <w:basedOn w:val="DefaultParagraphFont"/>
    <w:link w:val="BodyText2"/>
    <w:uiPriority w:val="99"/>
    <w:semiHidden/>
    <w:rsid w:val="00C72E59"/>
    <w:rPr>
      <w:kern w:val="0"/>
      <w:sz w:val="20"/>
      <w:szCs w:val="20"/>
      <w:lang w:eastAsia="en-US"/>
    </w:rPr>
  </w:style>
  <w:style w:type="paragraph" w:styleId="Footer">
    <w:name w:val="footer"/>
    <w:basedOn w:val="Normal"/>
    <w:link w:val="FooterChar"/>
    <w:uiPriority w:val="99"/>
    <w:rsid w:val="003103AC"/>
    <w:pPr>
      <w:tabs>
        <w:tab w:val="center" w:pos="4153"/>
        <w:tab w:val="right" w:pos="8306"/>
      </w:tabs>
      <w:snapToGrid w:val="0"/>
    </w:pPr>
    <w:rPr>
      <w:sz w:val="18"/>
      <w:szCs w:val="18"/>
    </w:rPr>
  </w:style>
  <w:style w:type="character" w:customStyle="1" w:styleId="FooterChar1">
    <w:name w:val="Footer Char1"/>
    <w:basedOn w:val="DefaultParagraphFont"/>
    <w:link w:val="Footer"/>
    <w:uiPriority w:val="99"/>
    <w:semiHidden/>
    <w:rsid w:val="00C72E59"/>
    <w:rPr>
      <w:kern w:val="0"/>
      <w:sz w:val="18"/>
      <w:szCs w:val="18"/>
      <w:lang w:eastAsia="en-US"/>
    </w:rPr>
  </w:style>
  <w:style w:type="paragraph" w:styleId="BalloonText">
    <w:name w:val="Balloon Text"/>
    <w:basedOn w:val="Normal"/>
    <w:link w:val="BalloonTextChar"/>
    <w:uiPriority w:val="99"/>
    <w:rsid w:val="003103AC"/>
    <w:rPr>
      <w:sz w:val="18"/>
      <w:szCs w:val="18"/>
    </w:rPr>
  </w:style>
  <w:style w:type="character" w:customStyle="1" w:styleId="BalloonTextChar1">
    <w:name w:val="Balloon Text Char1"/>
    <w:basedOn w:val="DefaultParagraphFont"/>
    <w:link w:val="BalloonText"/>
    <w:uiPriority w:val="99"/>
    <w:semiHidden/>
    <w:rsid w:val="00C72E59"/>
    <w:rPr>
      <w:kern w:val="0"/>
      <w:sz w:val="0"/>
      <w:szCs w:val="0"/>
      <w:lang w:eastAsia="en-US"/>
    </w:rPr>
  </w:style>
  <w:style w:type="paragraph" w:styleId="BodyText">
    <w:name w:val="Body Text"/>
    <w:basedOn w:val="Normal"/>
    <w:link w:val="BodyTextChar"/>
    <w:uiPriority w:val="99"/>
    <w:rsid w:val="003103AC"/>
    <w:rPr>
      <w:b/>
      <w:i/>
      <w:sz w:val="24"/>
    </w:rPr>
  </w:style>
  <w:style w:type="character" w:customStyle="1" w:styleId="BodyTextChar">
    <w:name w:val="Body Text Char"/>
    <w:basedOn w:val="DefaultParagraphFont"/>
    <w:link w:val="BodyText"/>
    <w:uiPriority w:val="99"/>
    <w:locked/>
    <w:rsid w:val="00466E02"/>
    <w:rPr>
      <w:b/>
      <w:i/>
      <w:sz w:val="24"/>
      <w:lang w:eastAsia="en-US"/>
    </w:rPr>
  </w:style>
  <w:style w:type="paragraph" w:styleId="NormalWeb">
    <w:name w:val="Normal (Web)"/>
    <w:basedOn w:val="Normal"/>
    <w:uiPriority w:val="99"/>
    <w:rsid w:val="007B36E1"/>
    <w:pPr>
      <w:spacing w:before="100" w:beforeAutospacing="1" w:after="100" w:afterAutospacing="1"/>
    </w:pPr>
    <w:rPr>
      <w:rFonts w:ascii="SimSun" w:hAnsi="SimSun" w:cs="SimSun"/>
      <w:sz w:val="24"/>
      <w:szCs w:val="24"/>
      <w:lang w:eastAsia="zh-CN"/>
    </w:rPr>
  </w:style>
  <w:style w:type="character" w:customStyle="1" w:styleId="apple-style-span">
    <w:name w:val="apple-style-span"/>
    <w:uiPriority w:val="99"/>
    <w:rsid w:val="00024E87"/>
  </w:style>
  <w:style w:type="paragraph" w:customStyle="1" w:styleId="style3">
    <w:name w:val="style3"/>
    <w:basedOn w:val="Normal"/>
    <w:uiPriority w:val="99"/>
    <w:rsid w:val="00024E87"/>
    <w:pPr>
      <w:spacing w:before="100" w:beforeAutospacing="1" w:after="100" w:afterAutospacing="1"/>
    </w:pPr>
    <w:rPr>
      <w:rFonts w:ascii="SimSun" w:hAnsi="SimSun" w:cs="SimSun"/>
      <w:sz w:val="24"/>
      <w:szCs w:val="24"/>
      <w:lang w:eastAsia="zh-CN"/>
    </w:rPr>
  </w:style>
  <w:style w:type="paragraph" w:customStyle="1" w:styleId="style11">
    <w:name w:val="style11"/>
    <w:basedOn w:val="Normal"/>
    <w:uiPriority w:val="99"/>
    <w:rsid w:val="00B04318"/>
    <w:pPr>
      <w:spacing w:line="312" w:lineRule="auto"/>
    </w:pPr>
    <w:rPr>
      <w:rFonts w:ascii="SimSun" w:hAnsi="SimSun" w:cs="SimSun"/>
      <w:b/>
      <w:bCs/>
      <w:color w:val="000000"/>
      <w:sz w:val="16"/>
      <w:szCs w:val="16"/>
      <w:lang w:eastAsia="zh-CN"/>
    </w:rPr>
  </w:style>
  <w:style w:type="character" w:customStyle="1" w:styleId="style201">
    <w:name w:val="style201"/>
    <w:uiPriority w:val="99"/>
    <w:rsid w:val="00B04318"/>
    <w:rPr>
      <w:sz w:val="19"/>
    </w:rPr>
  </w:style>
  <w:style w:type="character" w:customStyle="1" w:styleId="style191">
    <w:name w:val="style191"/>
    <w:uiPriority w:val="99"/>
    <w:rsid w:val="00B04318"/>
    <w:rPr>
      <w:rFonts w:ascii="Times New Roman" w:hAnsi="Times New Roman"/>
      <w:b/>
      <w:color w:val="993333"/>
      <w:sz w:val="22"/>
    </w:rPr>
  </w:style>
  <w:style w:type="character" w:styleId="Strong">
    <w:name w:val="Strong"/>
    <w:basedOn w:val="DefaultParagraphFont"/>
    <w:uiPriority w:val="99"/>
    <w:qFormat/>
    <w:rsid w:val="005A0E5B"/>
    <w:rPr>
      <w:rFonts w:cs="Times New Roman"/>
      <w:b/>
    </w:rPr>
  </w:style>
  <w:style w:type="paragraph" w:customStyle="1" w:styleId="arrow-link-callout1">
    <w:name w:val="arrow-link-callout1"/>
    <w:basedOn w:val="Normal"/>
    <w:uiPriority w:val="99"/>
    <w:rsid w:val="005A0E5B"/>
    <w:pPr>
      <w:spacing w:line="312" w:lineRule="auto"/>
    </w:pPr>
    <w:rPr>
      <w:rFonts w:ascii="SimSun" w:hAnsi="SimSun" w:cs="SimSun"/>
      <w:sz w:val="14"/>
      <w:szCs w:val="14"/>
      <w:lang w:eastAsia="zh-CN"/>
    </w:rPr>
  </w:style>
  <w:style w:type="character" w:customStyle="1" w:styleId="def">
    <w:name w:val="def"/>
    <w:basedOn w:val="DefaultParagraphFont"/>
    <w:uiPriority w:val="99"/>
    <w:rsid w:val="00A717B1"/>
    <w:rPr>
      <w:rFonts w:cs="Times New Roman"/>
    </w:rPr>
  </w:style>
  <w:style w:type="character" w:styleId="Emphasis">
    <w:name w:val="Emphasis"/>
    <w:basedOn w:val="DefaultParagraphFont"/>
    <w:uiPriority w:val="99"/>
    <w:qFormat/>
    <w:rsid w:val="00984046"/>
    <w:rPr>
      <w:rFonts w:cs="Times New Roman"/>
      <w:color w:val="CC0033"/>
    </w:rPr>
  </w:style>
</w:styles>
</file>

<file path=word/webSettings.xml><?xml version="1.0" encoding="utf-8"?>
<w:webSettings xmlns:r="http://schemas.openxmlformats.org/officeDocument/2006/relationships" xmlns:w="http://schemas.openxmlformats.org/wordprocessingml/2006/main">
  <w:divs>
    <w:div w:id="1530799977">
      <w:marLeft w:val="0"/>
      <w:marRight w:val="0"/>
      <w:marTop w:val="35"/>
      <w:marBottom w:val="35"/>
      <w:divBdr>
        <w:top w:val="none" w:sz="0" w:space="0" w:color="auto"/>
        <w:left w:val="none" w:sz="0" w:space="0" w:color="auto"/>
        <w:bottom w:val="none" w:sz="0" w:space="0" w:color="auto"/>
        <w:right w:val="none" w:sz="0" w:space="0" w:color="auto"/>
      </w:divBdr>
      <w:divsChild>
        <w:div w:id="1530799990">
          <w:marLeft w:val="0"/>
          <w:marRight w:val="0"/>
          <w:marTop w:val="0"/>
          <w:marBottom w:val="0"/>
          <w:divBdr>
            <w:top w:val="none" w:sz="0" w:space="0" w:color="auto"/>
            <w:left w:val="none" w:sz="0" w:space="0" w:color="auto"/>
            <w:bottom w:val="none" w:sz="0" w:space="0" w:color="auto"/>
            <w:right w:val="none" w:sz="0" w:space="0" w:color="auto"/>
          </w:divBdr>
          <w:divsChild>
            <w:div w:id="1530799976">
              <w:marLeft w:val="0"/>
              <w:marRight w:val="0"/>
              <w:marTop w:val="0"/>
              <w:marBottom w:val="0"/>
              <w:divBdr>
                <w:top w:val="none" w:sz="0" w:space="0" w:color="auto"/>
                <w:left w:val="none" w:sz="0" w:space="0" w:color="auto"/>
                <w:bottom w:val="none" w:sz="0" w:space="0" w:color="auto"/>
                <w:right w:val="none" w:sz="0" w:space="0" w:color="auto"/>
              </w:divBdr>
              <w:divsChild>
                <w:div w:id="1530799995">
                  <w:marLeft w:val="1832"/>
                  <w:marRight w:val="3041"/>
                  <w:marTop w:val="0"/>
                  <w:marBottom w:val="0"/>
                  <w:divBdr>
                    <w:top w:val="none" w:sz="0" w:space="0" w:color="auto"/>
                    <w:left w:val="single" w:sz="4" w:space="0" w:color="D3E1F9"/>
                    <w:bottom w:val="none" w:sz="0" w:space="0" w:color="auto"/>
                    <w:right w:val="none" w:sz="0" w:space="0" w:color="auto"/>
                  </w:divBdr>
                  <w:divsChild>
                    <w:div w:id="1530800005">
                      <w:marLeft w:val="0"/>
                      <w:marRight w:val="0"/>
                      <w:marTop w:val="0"/>
                      <w:marBottom w:val="0"/>
                      <w:divBdr>
                        <w:top w:val="none" w:sz="0" w:space="0" w:color="auto"/>
                        <w:left w:val="none" w:sz="0" w:space="0" w:color="auto"/>
                        <w:bottom w:val="none" w:sz="0" w:space="0" w:color="auto"/>
                        <w:right w:val="none" w:sz="0" w:space="0" w:color="auto"/>
                      </w:divBdr>
                      <w:divsChild>
                        <w:div w:id="1530800003">
                          <w:marLeft w:val="0"/>
                          <w:marRight w:val="0"/>
                          <w:marTop w:val="0"/>
                          <w:marBottom w:val="0"/>
                          <w:divBdr>
                            <w:top w:val="none" w:sz="0" w:space="0" w:color="auto"/>
                            <w:left w:val="none" w:sz="0" w:space="0" w:color="auto"/>
                            <w:bottom w:val="none" w:sz="0" w:space="0" w:color="auto"/>
                            <w:right w:val="none" w:sz="0" w:space="0" w:color="auto"/>
                          </w:divBdr>
                          <w:divsChild>
                            <w:div w:id="153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9978">
      <w:marLeft w:val="0"/>
      <w:marRight w:val="0"/>
      <w:marTop w:val="0"/>
      <w:marBottom w:val="0"/>
      <w:divBdr>
        <w:top w:val="single" w:sz="12" w:space="0" w:color="999999"/>
        <w:left w:val="none" w:sz="0" w:space="0" w:color="auto"/>
        <w:bottom w:val="none" w:sz="0" w:space="0" w:color="auto"/>
        <w:right w:val="none" w:sz="0" w:space="0" w:color="auto"/>
      </w:divBdr>
      <w:divsChild>
        <w:div w:id="1530799997">
          <w:marLeft w:val="0"/>
          <w:marRight w:val="0"/>
          <w:marTop w:val="0"/>
          <w:marBottom w:val="0"/>
          <w:divBdr>
            <w:top w:val="none" w:sz="0" w:space="0" w:color="999999"/>
            <w:left w:val="none" w:sz="0" w:space="1" w:color="999999"/>
            <w:bottom w:val="none" w:sz="0" w:space="1" w:color="999999"/>
            <w:right w:val="none" w:sz="0" w:space="1" w:color="999999"/>
          </w:divBdr>
          <w:divsChild>
            <w:div w:id="1530799980">
              <w:marLeft w:val="0"/>
              <w:marRight w:val="0"/>
              <w:marTop w:val="0"/>
              <w:marBottom w:val="0"/>
              <w:divBdr>
                <w:top w:val="none" w:sz="0" w:space="0" w:color="auto"/>
                <w:left w:val="none" w:sz="0" w:space="0" w:color="auto"/>
                <w:bottom w:val="none" w:sz="0" w:space="0" w:color="auto"/>
                <w:right w:val="none" w:sz="0" w:space="0" w:color="auto"/>
              </w:divBdr>
              <w:divsChild>
                <w:div w:id="1530799989">
                  <w:marLeft w:val="0"/>
                  <w:marRight w:val="0"/>
                  <w:marTop w:val="0"/>
                  <w:marBottom w:val="0"/>
                  <w:divBdr>
                    <w:top w:val="none" w:sz="0" w:space="0" w:color="auto"/>
                    <w:left w:val="none" w:sz="0" w:space="0" w:color="auto"/>
                    <w:bottom w:val="none" w:sz="0" w:space="0" w:color="auto"/>
                    <w:right w:val="none" w:sz="0" w:space="0" w:color="auto"/>
                  </w:divBdr>
                  <w:divsChild>
                    <w:div w:id="1530799991">
                      <w:marLeft w:val="0"/>
                      <w:marRight w:val="0"/>
                      <w:marTop w:val="0"/>
                      <w:marBottom w:val="0"/>
                      <w:divBdr>
                        <w:top w:val="none" w:sz="0" w:space="0" w:color="auto"/>
                        <w:left w:val="single" w:sz="4" w:space="0" w:color="CCCCCC"/>
                        <w:bottom w:val="none" w:sz="0" w:space="0" w:color="auto"/>
                        <w:right w:val="none" w:sz="0" w:space="0" w:color="auto"/>
                      </w:divBdr>
                      <w:divsChild>
                        <w:div w:id="15307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799979">
      <w:marLeft w:val="0"/>
      <w:marRight w:val="0"/>
      <w:marTop w:val="0"/>
      <w:marBottom w:val="0"/>
      <w:divBdr>
        <w:top w:val="none" w:sz="0" w:space="0" w:color="auto"/>
        <w:left w:val="none" w:sz="0" w:space="0" w:color="auto"/>
        <w:bottom w:val="none" w:sz="0" w:space="0" w:color="auto"/>
        <w:right w:val="none" w:sz="0" w:space="0" w:color="auto"/>
      </w:divBdr>
      <w:divsChild>
        <w:div w:id="1530799992">
          <w:marLeft w:val="0"/>
          <w:marRight w:val="0"/>
          <w:marTop w:val="0"/>
          <w:marBottom w:val="0"/>
          <w:divBdr>
            <w:top w:val="none" w:sz="0" w:space="0" w:color="auto"/>
            <w:left w:val="none" w:sz="0" w:space="0" w:color="auto"/>
            <w:bottom w:val="none" w:sz="0" w:space="0" w:color="auto"/>
            <w:right w:val="none" w:sz="0" w:space="0" w:color="auto"/>
          </w:divBdr>
          <w:divsChild>
            <w:div w:id="1530799975">
              <w:marLeft w:val="0"/>
              <w:marRight w:val="0"/>
              <w:marTop w:val="0"/>
              <w:marBottom w:val="0"/>
              <w:divBdr>
                <w:top w:val="none" w:sz="0" w:space="0" w:color="auto"/>
                <w:left w:val="none" w:sz="0" w:space="0" w:color="auto"/>
                <w:bottom w:val="none" w:sz="0" w:space="0" w:color="auto"/>
                <w:right w:val="none" w:sz="0" w:space="0" w:color="auto"/>
              </w:divBdr>
              <w:divsChild>
                <w:div w:id="1530799999">
                  <w:marLeft w:val="0"/>
                  <w:marRight w:val="0"/>
                  <w:marTop w:val="0"/>
                  <w:marBottom w:val="0"/>
                  <w:divBdr>
                    <w:top w:val="none" w:sz="0" w:space="0" w:color="auto"/>
                    <w:left w:val="none" w:sz="0" w:space="0" w:color="auto"/>
                    <w:bottom w:val="none" w:sz="0" w:space="0" w:color="auto"/>
                    <w:right w:val="none" w:sz="0" w:space="0" w:color="auto"/>
                  </w:divBdr>
                  <w:divsChild>
                    <w:div w:id="1530799985">
                      <w:marLeft w:val="0"/>
                      <w:marRight w:val="0"/>
                      <w:marTop w:val="0"/>
                      <w:marBottom w:val="0"/>
                      <w:divBdr>
                        <w:top w:val="none" w:sz="0" w:space="0" w:color="auto"/>
                        <w:left w:val="none" w:sz="0" w:space="0" w:color="auto"/>
                        <w:bottom w:val="none" w:sz="0" w:space="0" w:color="auto"/>
                        <w:right w:val="none" w:sz="0" w:space="0" w:color="auto"/>
                      </w:divBdr>
                      <w:divsChild>
                        <w:div w:id="15307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799981">
      <w:marLeft w:val="0"/>
      <w:marRight w:val="0"/>
      <w:marTop w:val="0"/>
      <w:marBottom w:val="0"/>
      <w:divBdr>
        <w:top w:val="single" w:sz="18" w:space="0" w:color="999999"/>
        <w:left w:val="none" w:sz="0" w:space="0" w:color="auto"/>
        <w:bottom w:val="none" w:sz="0" w:space="0" w:color="auto"/>
        <w:right w:val="none" w:sz="0" w:space="0" w:color="auto"/>
      </w:divBdr>
      <w:divsChild>
        <w:div w:id="1530799996">
          <w:marLeft w:val="0"/>
          <w:marRight w:val="0"/>
          <w:marTop w:val="0"/>
          <w:marBottom w:val="0"/>
          <w:divBdr>
            <w:top w:val="none" w:sz="0" w:space="0" w:color="999999"/>
            <w:left w:val="none" w:sz="0" w:space="1" w:color="999999"/>
            <w:bottom w:val="none" w:sz="0" w:space="1" w:color="999999"/>
            <w:right w:val="none" w:sz="0" w:space="1" w:color="999999"/>
          </w:divBdr>
          <w:divsChild>
            <w:div w:id="1530799984">
              <w:marLeft w:val="0"/>
              <w:marRight w:val="0"/>
              <w:marTop w:val="0"/>
              <w:marBottom w:val="0"/>
              <w:divBdr>
                <w:top w:val="none" w:sz="0" w:space="0" w:color="auto"/>
                <w:left w:val="none" w:sz="0" w:space="0" w:color="auto"/>
                <w:bottom w:val="none" w:sz="0" w:space="0" w:color="auto"/>
                <w:right w:val="none" w:sz="0" w:space="0" w:color="auto"/>
              </w:divBdr>
              <w:divsChild>
                <w:div w:id="1530799983">
                  <w:marLeft w:val="0"/>
                  <w:marRight w:val="0"/>
                  <w:marTop w:val="0"/>
                  <w:marBottom w:val="0"/>
                  <w:divBdr>
                    <w:top w:val="none" w:sz="0" w:space="0" w:color="auto"/>
                    <w:left w:val="none" w:sz="0" w:space="0" w:color="auto"/>
                    <w:bottom w:val="none" w:sz="0" w:space="0" w:color="auto"/>
                    <w:right w:val="none" w:sz="0" w:space="0" w:color="auto"/>
                  </w:divBdr>
                  <w:divsChild>
                    <w:div w:id="1530800001">
                      <w:marLeft w:val="0"/>
                      <w:marRight w:val="0"/>
                      <w:marTop w:val="0"/>
                      <w:marBottom w:val="0"/>
                      <w:divBdr>
                        <w:top w:val="none" w:sz="0" w:space="0" w:color="auto"/>
                        <w:left w:val="single" w:sz="6" w:space="0" w:color="CCCCCC"/>
                        <w:bottom w:val="none" w:sz="0" w:space="0" w:color="auto"/>
                        <w:right w:val="none" w:sz="0" w:space="0" w:color="auto"/>
                      </w:divBdr>
                      <w:divsChild>
                        <w:div w:id="1530799993">
                          <w:marLeft w:val="0"/>
                          <w:marRight w:val="0"/>
                          <w:marTop w:val="0"/>
                          <w:marBottom w:val="0"/>
                          <w:divBdr>
                            <w:top w:val="none" w:sz="0" w:space="0" w:color="auto"/>
                            <w:left w:val="none" w:sz="0" w:space="0" w:color="auto"/>
                            <w:bottom w:val="none" w:sz="0" w:space="0" w:color="auto"/>
                            <w:right w:val="none" w:sz="0" w:space="0" w:color="auto"/>
                          </w:divBdr>
                          <w:divsChild>
                            <w:div w:id="15307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9986">
      <w:marLeft w:val="0"/>
      <w:marRight w:val="0"/>
      <w:marTop w:val="0"/>
      <w:marBottom w:val="0"/>
      <w:divBdr>
        <w:top w:val="none" w:sz="0" w:space="0" w:color="auto"/>
        <w:left w:val="none" w:sz="0" w:space="0" w:color="auto"/>
        <w:bottom w:val="none" w:sz="0" w:space="0" w:color="auto"/>
        <w:right w:val="none" w:sz="0" w:space="0" w:color="auto"/>
      </w:divBdr>
    </w:div>
    <w:div w:id="1530799987">
      <w:marLeft w:val="0"/>
      <w:marRight w:val="0"/>
      <w:marTop w:val="0"/>
      <w:marBottom w:val="0"/>
      <w:divBdr>
        <w:top w:val="none" w:sz="0" w:space="0" w:color="auto"/>
        <w:left w:val="none" w:sz="0" w:space="0" w:color="auto"/>
        <w:bottom w:val="none" w:sz="0" w:space="0" w:color="auto"/>
        <w:right w:val="none" w:sz="0" w:space="0" w:color="auto"/>
      </w:divBdr>
    </w:div>
    <w:div w:id="1530800000">
      <w:marLeft w:val="0"/>
      <w:marRight w:val="0"/>
      <w:marTop w:val="0"/>
      <w:marBottom w:val="0"/>
      <w:divBdr>
        <w:top w:val="none" w:sz="0" w:space="0" w:color="auto"/>
        <w:left w:val="none" w:sz="0" w:space="0" w:color="auto"/>
        <w:bottom w:val="none" w:sz="0" w:space="0" w:color="auto"/>
        <w:right w:val="none" w:sz="0" w:space="0" w:color="auto"/>
      </w:divBdr>
    </w:div>
    <w:div w:id="1530800002">
      <w:marLeft w:val="0"/>
      <w:marRight w:val="0"/>
      <w:marTop w:val="0"/>
      <w:marBottom w:val="0"/>
      <w:divBdr>
        <w:top w:val="none" w:sz="0" w:space="0" w:color="auto"/>
        <w:left w:val="none" w:sz="0" w:space="0" w:color="auto"/>
        <w:bottom w:val="none" w:sz="0" w:space="0" w:color="auto"/>
        <w:right w:val="none" w:sz="0" w:space="0" w:color="auto"/>
      </w:divBdr>
    </w:div>
    <w:div w:id="1530800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utational-science.org/CSS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Words>
  <Characters>39</Characters>
  <Application>Microsoft Office Outlook</Application>
  <DocSecurity>0</DocSecurity>
  <Lines>0</Lines>
  <Paragraphs>0</Paragraphs>
  <ScaleCrop>false</ScaleCrop>
  <Company>DUT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iThings 2011 CFP</dc:title>
  <dc:subject/>
  <dc:creator>Feng</dc:creator>
  <cp:keywords/>
  <dc:description/>
  <cp:lastModifiedBy>YANG Li</cp:lastModifiedBy>
  <cp:revision>2</cp:revision>
  <cp:lastPrinted>2014-02-04T08:56:00Z</cp:lastPrinted>
  <dcterms:created xsi:type="dcterms:W3CDTF">2014-02-04T16:50:00Z</dcterms:created>
  <dcterms:modified xsi:type="dcterms:W3CDTF">2014-02-04T16:50:00Z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